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FD9" w:rsidRDefault="003A4FD9" w:rsidP="00BB1E7D">
      <w:pPr>
        <w:jc w:val="center"/>
        <w:rPr>
          <w:b/>
          <w:lang w:val="es-MX"/>
        </w:rPr>
      </w:pPr>
      <w:r>
        <w:rPr>
          <w:b/>
          <w:lang w:val="es-MX"/>
        </w:rPr>
        <w:t>ACTA # 19-12</w:t>
      </w:r>
    </w:p>
    <w:p w:rsidR="003A4FD9" w:rsidRDefault="003A4FD9" w:rsidP="003A4FD9">
      <w:pPr>
        <w:jc w:val="both"/>
        <w:rPr>
          <w:lang w:val="es-MX"/>
        </w:rPr>
      </w:pPr>
    </w:p>
    <w:p w:rsidR="00BB1E7D" w:rsidRDefault="00BB1E7D" w:rsidP="003A4FD9">
      <w:pPr>
        <w:jc w:val="both"/>
        <w:rPr>
          <w:lang w:val="es-MX"/>
        </w:rPr>
      </w:pPr>
    </w:p>
    <w:p w:rsidR="003A4FD9" w:rsidRDefault="003A4FD9" w:rsidP="003A4FD9">
      <w:pPr>
        <w:jc w:val="both"/>
        <w:rPr>
          <w:lang w:val="es-MX"/>
        </w:rPr>
      </w:pPr>
      <w:r>
        <w:rPr>
          <w:lang w:val="es-MX"/>
        </w:rPr>
        <w:t xml:space="preserve">Sesión Ordinaria número dieciocho del 30 de mayo del dos mil doce. </w:t>
      </w:r>
      <w:r w:rsidRPr="00AE46E7">
        <w:rPr>
          <w:lang w:val="es-MX"/>
        </w:rPr>
        <w:t xml:space="preserve">Inicio de la sesión a las dieciocho horas </w:t>
      </w:r>
      <w:r>
        <w:rPr>
          <w:lang w:val="es-MX"/>
        </w:rPr>
        <w:t>con treinta minutos.</w:t>
      </w:r>
    </w:p>
    <w:p w:rsidR="003A4FD9" w:rsidRDefault="003A4FD9" w:rsidP="003A4FD9">
      <w:pPr>
        <w:jc w:val="both"/>
        <w:rPr>
          <w:b/>
          <w:lang w:val="es-MX"/>
        </w:rPr>
      </w:pPr>
    </w:p>
    <w:p w:rsidR="003A4FD9" w:rsidRPr="006A4876" w:rsidRDefault="003A4FD9" w:rsidP="003A4FD9">
      <w:pPr>
        <w:jc w:val="both"/>
        <w:rPr>
          <w:b/>
          <w:lang w:val="es-MX"/>
        </w:rPr>
      </w:pPr>
      <w:r w:rsidRPr="006A4876">
        <w:rPr>
          <w:b/>
          <w:lang w:val="es-MX"/>
        </w:rPr>
        <w:t>Presentes:</w:t>
      </w:r>
    </w:p>
    <w:p w:rsidR="003A4FD9" w:rsidRDefault="003A4FD9" w:rsidP="003A4FD9">
      <w:pPr>
        <w:ind w:left="708" w:hanging="708"/>
        <w:jc w:val="both"/>
        <w:rPr>
          <w:lang w:val="es-MX"/>
        </w:rPr>
      </w:pPr>
      <w:r>
        <w:rPr>
          <w:lang w:val="es-MX"/>
        </w:rPr>
        <w:t>Beatriz Pérez Sánchez</w:t>
      </w:r>
      <w:r>
        <w:rPr>
          <w:lang w:val="es-MX"/>
        </w:rPr>
        <w:tab/>
        <w:t xml:space="preserve">Presidenta </w:t>
      </w:r>
    </w:p>
    <w:p w:rsidR="003A4FD9" w:rsidRDefault="003A4FD9" w:rsidP="003A4FD9">
      <w:pPr>
        <w:jc w:val="both"/>
        <w:rPr>
          <w:lang w:val="pt-BR"/>
        </w:rPr>
      </w:pPr>
      <w:r>
        <w:rPr>
          <w:lang w:val="pt-BR"/>
        </w:rPr>
        <w:t>Sandra Zumbado Alvarado</w:t>
      </w:r>
      <w:r>
        <w:rPr>
          <w:lang w:val="pt-BR"/>
        </w:rPr>
        <w:tab/>
        <w:t>Secretaria</w:t>
      </w:r>
    </w:p>
    <w:p w:rsidR="003A4FD9" w:rsidRDefault="003A4FD9" w:rsidP="003A4FD9">
      <w:pPr>
        <w:jc w:val="both"/>
        <w:rPr>
          <w:lang w:val="es-MX"/>
        </w:rPr>
      </w:pPr>
      <w:r>
        <w:rPr>
          <w:lang w:val="es-MX"/>
        </w:rPr>
        <w:t>Maribeth Chaves Carpio</w:t>
      </w:r>
      <w:r>
        <w:rPr>
          <w:lang w:val="es-MX"/>
        </w:rPr>
        <w:tab/>
        <w:t xml:space="preserve"> Fiscal</w:t>
      </w:r>
    </w:p>
    <w:p w:rsidR="003A4FD9" w:rsidRDefault="003A4FD9" w:rsidP="003A4FD9">
      <w:pPr>
        <w:jc w:val="both"/>
        <w:rPr>
          <w:lang w:val="es-MX"/>
        </w:rPr>
      </w:pPr>
      <w:r w:rsidRPr="006D3DD7">
        <w:rPr>
          <w:lang w:val="es-MX"/>
        </w:rPr>
        <w:t>Guillermo Cubillos Sánchez</w:t>
      </w:r>
      <w:r w:rsidRPr="006D3DD7">
        <w:rPr>
          <w:lang w:val="es-MX"/>
        </w:rPr>
        <w:tab/>
        <w:t>Vocal I</w:t>
      </w:r>
    </w:p>
    <w:p w:rsidR="003A4FD9" w:rsidRDefault="003A4FD9" w:rsidP="003A4FD9">
      <w:pPr>
        <w:jc w:val="both"/>
        <w:rPr>
          <w:lang w:val="es-MX"/>
        </w:rPr>
      </w:pPr>
      <w:r w:rsidRPr="00F4024B">
        <w:rPr>
          <w:lang w:val="es-MX"/>
        </w:rPr>
        <w:t>Wilmer Quirós Jiménez</w:t>
      </w:r>
      <w:r w:rsidRPr="00F4024B">
        <w:rPr>
          <w:lang w:val="es-MX"/>
        </w:rPr>
        <w:tab/>
        <w:t>Vocal II</w:t>
      </w:r>
    </w:p>
    <w:p w:rsidR="003A4FD9" w:rsidRDefault="003A4FD9" w:rsidP="003A4FD9">
      <w:pPr>
        <w:jc w:val="both"/>
        <w:rPr>
          <w:b/>
          <w:lang w:val="es-MX"/>
        </w:rPr>
      </w:pPr>
      <w:r w:rsidRPr="004B72DD">
        <w:rPr>
          <w:lang w:val="es-MX"/>
        </w:rPr>
        <w:t>Carolina Ávalos Céspedes</w:t>
      </w:r>
      <w:r w:rsidRPr="004B72DD">
        <w:rPr>
          <w:lang w:val="es-MX"/>
        </w:rPr>
        <w:tab/>
        <w:t>Asistente Administrativa</w:t>
      </w:r>
    </w:p>
    <w:p w:rsidR="003A4FD9" w:rsidRDefault="003A4FD9" w:rsidP="003A4FD9">
      <w:pPr>
        <w:jc w:val="both"/>
        <w:rPr>
          <w:lang w:val="es-MX"/>
        </w:rPr>
      </w:pPr>
    </w:p>
    <w:p w:rsidR="003A4FD9" w:rsidRPr="0051452D" w:rsidRDefault="003A4FD9" w:rsidP="003A4FD9">
      <w:pPr>
        <w:jc w:val="both"/>
        <w:rPr>
          <w:b/>
          <w:lang w:val="es-MX"/>
        </w:rPr>
      </w:pPr>
      <w:r>
        <w:rPr>
          <w:b/>
          <w:lang w:val="es-MX"/>
        </w:rPr>
        <w:t xml:space="preserve">Ausencias justificadas: </w:t>
      </w:r>
    </w:p>
    <w:p w:rsidR="003A4FD9" w:rsidRDefault="003A4FD9" w:rsidP="003A4FD9">
      <w:pPr>
        <w:rPr>
          <w:lang w:val="es-MX"/>
        </w:rPr>
      </w:pPr>
      <w:r w:rsidRPr="00FB1FCB">
        <w:rPr>
          <w:lang w:val="es-MX"/>
        </w:rPr>
        <w:t>Silvia Arias Alvarado            Tesorera</w:t>
      </w:r>
    </w:p>
    <w:p w:rsidR="003A4FD9" w:rsidRDefault="003A4FD9" w:rsidP="003A4FD9">
      <w:pPr>
        <w:jc w:val="center"/>
        <w:rPr>
          <w:b/>
          <w:lang w:val="es-MX"/>
        </w:rPr>
      </w:pPr>
    </w:p>
    <w:p w:rsidR="003A4FD9" w:rsidRDefault="003A4FD9" w:rsidP="003A4FD9">
      <w:pPr>
        <w:jc w:val="both"/>
        <w:rPr>
          <w:b/>
          <w:sz w:val="22"/>
          <w:szCs w:val="22"/>
          <w:lang w:val="es-MX"/>
        </w:rPr>
      </w:pPr>
      <w:r w:rsidRPr="003577A3">
        <w:rPr>
          <w:b/>
          <w:sz w:val="22"/>
          <w:szCs w:val="22"/>
          <w:lang w:val="es-MX"/>
        </w:rPr>
        <w:t xml:space="preserve">ARTÍCULO </w:t>
      </w:r>
      <w:r>
        <w:rPr>
          <w:b/>
          <w:sz w:val="22"/>
          <w:szCs w:val="22"/>
          <w:lang w:val="es-MX"/>
        </w:rPr>
        <w:t xml:space="preserve">PRIMERO: </w:t>
      </w:r>
    </w:p>
    <w:p w:rsidR="003A4FD9" w:rsidRDefault="003A4FD9" w:rsidP="003A4FD9">
      <w:pPr>
        <w:jc w:val="both"/>
        <w:rPr>
          <w:b/>
          <w:sz w:val="22"/>
          <w:szCs w:val="22"/>
          <w:lang w:val="es-MX"/>
        </w:rPr>
      </w:pPr>
    </w:p>
    <w:p w:rsidR="003A4FD9" w:rsidRDefault="003A4FD9" w:rsidP="003A4FD9">
      <w:pPr>
        <w:pStyle w:val="Prrafodelista"/>
        <w:numPr>
          <w:ilvl w:val="1"/>
          <w:numId w:val="1"/>
        </w:numPr>
        <w:jc w:val="both"/>
        <w:rPr>
          <w:sz w:val="22"/>
          <w:szCs w:val="22"/>
          <w:lang w:val="es-MX"/>
        </w:rPr>
      </w:pPr>
      <w:r w:rsidRPr="00133FEB">
        <w:rPr>
          <w:sz w:val="22"/>
          <w:szCs w:val="22"/>
          <w:lang w:val="es-MX"/>
        </w:rPr>
        <w:t>Lectura y aprobación del Acta #1</w:t>
      </w:r>
      <w:r>
        <w:rPr>
          <w:sz w:val="22"/>
          <w:szCs w:val="22"/>
          <w:lang w:val="es-MX"/>
        </w:rPr>
        <w:t>8-2012 del miércoles 16</w:t>
      </w:r>
      <w:r w:rsidRPr="00133FEB">
        <w:rPr>
          <w:sz w:val="22"/>
          <w:szCs w:val="22"/>
          <w:lang w:val="es-MX"/>
        </w:rPr>
        <w:t xml:space="preserve"> de </w:t>
      </w:r>
      <w:r>
        <w:rPr>
          <w:sz w:val="22"/>
          <w:szCs w:val="22"/>
          <w:lang w:val="es-MX"/>
        </w:rPr>
        <w:t>mayo</w:t>
      </w:r>
      <w:r w:rsidRPr="00133FEB">
        <w:rPr>
          <w:sz w:val="22"/>
          <w:szCs w:val="22"/>
          <w:lang w:val="es-MX"/>
        </w:rPr>
        <w:t xml:space="preserve"> de 2012</w:t>
      </w:r>
      <w:r>
        <w:rPr>
          <w:sz w:val="22"/>
          <w:szCs w:val="22"/>
          <w:lang w:val="es-MX"/>
        </w:rPr>
        <w:t>.</w:t>
      </w:r>
    </w:p>
    <w:p w:rsidR="003A4FD9" w:rsidRDefault="003A4FD9" w:rsidP="003A4FD9">
      <w:pPr>
        <w:pStyle w:val="Prrafodelista"/>
        <w:ind w:left="360"/>
        <w:jc w:val="both"/>
        <w:rPr>
          <w:sz w:val="22"/>
          <w:szCs w:val="22"/>
          <w:lang w:val="es-MX"/>
        </w:rPr>
      </w:pPr>
    </w:p>
    <w:p w:rsidR="003A4FD9" w:rsidRPr="00A1022B" w:rsidRDefault="003A4FD9" w:rsidP="003A4FD9">
      <w:pPr>
        <w:jc w:val="both"/>
        <w:rPr>
          <w:b/>
          <w:i/>
          <w:sz w:val="22"/>
          <w:szCs w:val="22"/>
          <w:lang w:val="es-MX"/>
        </w:rPr>
      </w:pPr>
      <w:r w:rsidRPr="00A1022B">
        <w:rPr>
          <w:b/>
          <w:i/>
          <w:sz w:val="22"/>
          <w:szCs w:val="22"/>
          <w:lang w:val="es-MX"/>
        </w:rPr>
        <w:t>Acuerdo 0</w:t>
      </w:r>
      <w:r>
        <w:rPr>
          <w:b/>
          <w:i/>
          <w:sz w:val="22"/>
          <w:szCs w:val="22"/>
          <w:lang w:val="es-MX"/>
        </w:rPr>
        <w:t xml:space="preserve">1-19: </w:t>
      </w:r>
      <w:r w:rsidRPr="00A1022B">
        <w:rPr>
          <w:b/>
          <w:i/>
          <w:sz w:val="22"/>
          <w:szCs w:val="22"/>
          <w:lang w:val="es-MX"/>
        </w:rPr>
        <w:t>Se aprueba el acta con las correcciones pertinentes.</w:t>
      </w:r>
    </w:p>
    <w:p w:rsidR="003A4FD9" w:rsidRDefault="003A4FD9" w:rsidP="003A4FD9">
      <w:pPr>
        <w:jc w:val="both"/>
        <w:rPr>
          <w:b/>
          <w:sz w:val="22"/>
          <w:szCs w:val="22"/>
          <w:lang w:val="es-MX"/>
        </w:rPr>
      </w:pPr>
    </w:p>
    <w:p w:rsidR="003A4FD9" w:rsidRDefault="003A4FD9" w:rsidP="003A4FD9">
      <w:pPr>
        <w:jc w:val="both"/>
        <w:rPr>
          <w:sz w:val="22"/>
          <w:szCs w:val="22"/>
          <w:lang w:val="es-MX"/>
        </w:rPr>
      </w:pPr>
      <w:r w:rsidRPr="00ED6990">
        <w:rPr>
          <w:b/>
          <w:sz w:val="22"/>
          <w:szCs w:val="22"/>
          <w:lang w:val="es-MX"/>
        </w:rPr>
        <w:t>ARTICULO SEGUNDO</w:t>
      </w:r>
      <w:r>
        <w:rPr>
          <w:b/>
          <w:sz w:val="22"/>
          <w:szCs w:val="22"/>
          <w:lang w:val="es-MX"/>
        </w:rPr>
        <w:t xml:space="preserve">: </w:t>
      </w:r>
      <w:r>
        <w:rPr>
          <w:sz w:val="22"/>
          <w:szCs w:val="22"/>
          <w:lang w:val="es-MX"/>
        </w:rPr>
        <w:t>SEGUIMIENTO</w:t>
      </w:r>
      <w:r w:rsidRPr="003577A3">
        <w:rPr>
          <w:sz w:val="22"/>
          <w:szCs w:val="22"/>
          <w:lang w:val="es-MX"/>
        </w:rPr>
        <w:t xml:space="preserve"> DE ACUERDO</w:t>
      </w:r>
      <w:r>
        <w:rPr>
          <w:sz w:val="22"/>
          <w:szCs w:val="22"/>
          <w:lang w:val="es-MX"/>
        </w:rPr>
        <w:t>S</w:t>
      </w:r>
    </w:p>
    <w:p w:rsidR="003A4FD9" w:rsidRDefault="003A4FD9" w:rsidP="003A4FD9">
      <w:pPr>
        <w:jc w:val="both"/>
        <w:rPr>
          <w:sz w:val="22"/>
          <w:szCs w:val="22"/>
          <w:lang w:val="es-MX"/>
        </w:rPr>
      </w:pPr>
    </w:p>
    <w:p w:rsidR="003A4FD9" w:rsidRDefault="003A4FD9" w:rsidP="003A4FD9">
      <w:pPr>
        <w:jc w:val="both"/>
        <w:rPr>
          <w:sz w:val="22"/>
          <w:szCs w:val="22"/>
          <w:lang w:val="es-MX"/>
        </w:rPr>
      </w:pPr>
      <w:r>
        <w:rPr>
          <w:sz w:val="22"/>
          <w:szCs w:val="22"/>
          <w:lang w:val="es-MX"/>
        </w:rPr>
        <w:t xml:space="preserve">2.1 Se informa que según acuerdo 04-18, de la sesión #18, el cartel para el puesto de Administrador del Fondo, fue enviado a la Dirección Ejecutiva, y a su vez se solicitó señalar los pasos a seguir por el Consejo para el proceso de selección de los candidatos. </w:t>
      </w:r>
    </w:p>
    <w:p w:rsidR="003A4FD9" w:rsidRPr="00AE0AAA" w:rsidRDefault="003A4FD9" w:rsidP="003A4FD9">
      <w:pPr>
        <w:jc w:val="both"/>
        <w:rPr>
          <w:b/>
          <w:i/>
          <w:sz w:val="22"/>
          <w:szCs w:val="22"/>
          <w:lang w:val="es-MX"/>
        </w:rPr>
      </w:pPr>
    </w:p>
    <w:p w:rsidR="003A4FD9" w:rsidRPr="00AE0AAA" w:rsidRDefault="003A4FD9" w:rsidP="003A4FD9">
      <w:pPr>
        <w:jc w:val="both"/>
        <w:rPr>
          <w:b/>
          <w:i/>
          <w:sz w:val="22"/>
          <w:szCs w:val="22"/>
          <w:lang w:val="es-MX"/>
        </w:rPr>
      </w:pPr>
      <w:r w:rsidRPr="00A1022B">
        <w:rPr>
          <w:b/>
          <w:i/>
          <w:sz w:val="22"/>
          <w:szCs w:val="22"/>
          <w:lang w:val="es-MX"/>
        </w:rPr>
        <w:t>Acuerdo 0</w:t>
      </w:r>
      <w:r>
        <w:rPr>
          <w:b/>
          <w:i/>
          <w:sz w:val="22"/>
          <w:szCs w:val="22"/>
          <w:lang w:val="es-MX"/>
        </w:rPr>
        <w:t xml:space="preserve">2-19: </w:t>
      </w:r>
      <w:r w:rsidRPr="00AE0AAA">
        <w:rPr>
          <w:b/>
          <w:i/>
          <w:sz w:val="22"/>
          <w:szCs w:val="22"/>
          <w:lang w:val="es-MX"/>
        </w:rPr>
        <w:t xml:space="preserve">Se conoce la nota enviada por la Dirección Ejecutiva el día 30 de mayo acerca del proceso realizado para el nombramiento del puesto de Jefe Administrativo en la que se indica que para la fecha del 9 de mayo, 79 oferentes concursaron. Se recibe la comunicación por parte del Consejo, tomando en consideración que ese es un proceso que funciona para la contratación de un proveedor, pero que para el interés del Consejo y según el acuerdo 04-18 del 16 de mayo, el cartel ratificado por los miembros del Consejo tiene requisitos específicos para el puesto de Administrador que fueron estudiados y definidos por el grupo y que consideramos deben de ser puestos al conocimiento público por medio de un anuncio para los interesados en el puesto. </w:t>
      </w:r>
    </w:p>
    <w:p w:rsidR="003A4FD9" w:rsidRPr="00AE0AAA" w:rsidRDefault="003A4FD9" w:rsidP="003A4FD9">
      <w:pPr>
        <w:jc w:val="both"/>
        <w:rPr>
          <w:b/>
          <w:i/>
          <w:sz w:val="22"/>
          <w:szCs w:val="22"/>
          <w:lang w:val="es-MX"/>
        </w:rPr>
      </w:pPr>
      <w:r w:rsidRPr="00AE0AAA">
        <w:rPr>
          <w:b/>
          <w:i/>
          <w:sz w:val="22"/>
          <w:szCs w:val="22"/>
          <w:lang w:val="es-MX"/>
        </w:rPr>
        <w:t xml:space="preserve">Se acuerda notificar de este tema a la Junta Directiva y Dirección Ejecutiva del Colegio. </w:t>
      </w:r>
    </w:p>
    <w:p w:rsidR="003A4FD9" w:rsidRDefault="003A4FD9" w:rsidP="003A4FD9">
      <w:pPr>
        <w:jc w:val="both"/>
        <w:rPr>
          <w:sz w:val="22"/>
          <w:szCs w:val="22"/>
          <w:lang w:val="es-MX"/>
        </w:rPr>
      </w:pPr>
    </w:p>
    <w:p w:rsidR="003A4FD9" w:rsidRDefault="003A4FD9" w:rsidP="003A4FD9">
      <w:pPr>
        <w:jc w:val="both"/>
        <w:rPr>
          <w:sz w:val="22"/>
          <w:szCs w:val="22"/>
          <w:lang w:val="es-MX"/>
        </w:rPr>
      </w:pPr>
      <w:r>
        <w:rPr>
          <w:sz w:val="22"/>
          <w:szCs w:val="22"/>
          <w:lang w:val="es-MX"/>
        </w:rPr>
        <w:t xml:space="preserve">2.2 La señora Beatriz Pérez, se compromete a revisar de manera integral, la modificación del Artículo 18.6.1 del Reglamento de Crédito. </w:t>
      </w:r>
    </w:p>
    <w:p w:rsidR="003A4FD9" w:rsidRDefault="003A4FD9" w:rsidP="003A4FD9">
      <w:pPr>
        <w:jc w:val="both"/>
        <w:rPr>
          <w:sz w:val="22"/>
          <w:szCs w:val="22"/>
          <w:lang w:val="es-MX"/>
        </w:rPr>
      </w:pPr>
    </w:p>
    <w:p w:rsidR="003A4FD9" w:rsidRDefault="003A4FD9" w:rsidP="003A4FD9">
      <w:pPr>
        <w:jc w:val="both"/>
        <w:rPr>
          <w:b/>
          <w:i/>
          <w:sz w:val="22"/>
          <w:szCs w:val="22"/>
          <w:lang w:val="es-MX"/>
        </w:rPr>
      </w:pPr>
      <w:r w:rsidRPr="00A1022B">
        <w:rPr>
          <w:b/>
          <w:i/>
          <w:sz w:val="22"/>
          <w:szCs w:val="22"/>
          <w:lang w:val="es-MX"/>
        </w:rPr>
        <w:t>Acuerdo 0</w:t>
      </w:r>
      <w:r>
        <w:rPr>
          <w:b/>
          <w:i/>
          <w:sz w:val="22"/>
          <w:szCs w:val="22"/>
          <w:lang w:val="es-MX"/>
        </w:rPr>
        <w:t>3-19: Se acuerda aprobar el siguiente texto y enviarlo para aprobación a la Junta Directiva.</w:t>
      </w:r>
    </w:p>
    <w:p w:rsidR="003A4FD9" w:rsidRDefault="003A4FD9" w:rsidP="003A4FD9">
      <w:pPr>
        <w:jc w:val="both"/>
        <w:rPr>
          <w:b/>
          <w:i/>
          <w:sz w:val="22"/>
          <w:szCs w:val="22"/>
          <w:lang w:val="es-MX"/>
        </w:rPr>
      </w:pPr>
    </w:p>
    <w:p w:rsidR="003A4FD9" w:rsidRDefault="003A4FD9" w:rsidP="003A4FD9">
      <w:pPr>
        <w:jc w:val="both"/>
        <w:rPr>
          <w:b/>
          <w:i/>
          <w:sz w:val="22"/>
          <w:szCs w:val="22"/>
          <w:lang w:val="es-MX"/>
        </w:rPr>
      </w:pPr>
      <w:r>
        <w:rPr>
          <w:b/>
          <w:i/>
          <w:sz w:val="22"/>
          <w:szCs w:val="22"/>
          <w:lang w:val="es-MX"/>
        </w:rPr>
        <w:t xml:space="preserve">Propuesta de modificación del artículo 18.6.1 del Reglamento de Crédito: </w:t>
      </w:r>
    </w:p>
    <w:p w:rsidR="003A4FD9" w:rsidRDefault="003A4FD9" w:rsidP="003A4FD9">
      <w:pPr>
        <w:jc w:val="both"/>
        <w:rPr>
          <w:b/>
          <w:i/>
          <w:sz w:val="22"/>
          <w:szCs w:val="22"/>
          <w:lang w:val="es-MX"/>
        </w:rPr>
      </w:pPr>
      <w:proofErr w:type="gramStart"/>
      <w:r>
        <w:rPr>
          <w:b/>
          <w:i/>
          <w:sz w:val="22"/>
          <w:szCs w:val="22"/>
          <w:lang w:val="es-MX"/>
        </w:rPr>
        <w:t>g</w:t>
      </w:r>
      <w:proofErr w:type="gramEnd"/>
      <w:r>
        <w:rPr>
          <w:b/>
          <w:i/>
          <w:sz w:val="22"/>
          <w:szCs w:val="22"/>
          <w:lang w:val="es-MX"/>
        </w:rPr>
        <w:t>. Factura copia original con datos legibles y sin tachones, y debidamente sellada por la institución que recibe, con número de teléfono de la empresa y firma de la persona que recibe.</w:t>
      </w:r>
    </w:p>
    <w:p w:rsidR="003A4FD9" w:rsidRDefault="003A4FD9" w:rsidP="003A4FD9">
      <w:pPr>
        <w:jc w:val="both"/>
        <w:rPr>
          <w:b/>
          <w:i/>
          <w:sz w:val="22"/>
          <w:szCs w:val="22"/>
          <w:lang w:val="es-MX"/>
        </w:rPr>
      </w:pPr>
      <w:r>
        <w:rPr>
          <w:b/>
          <w:i/>
          <w:sz w:val="22"/>
          <w:szCs w:val="22"/>
          <w:lang w:val="es-MX"/>
        </w:rPr>
        <w:lastRenderedPageBreak/>
        <w:t>h. El plazo máximo para la presentación de las facturas al Fondo de Mutualidad, será de15 días naturales posteriores a la fecha de recibido de la factura por parte de la institución contratante.</w:t>
      </w:r>
    </w:p>
    <w:p w:rsidR="003A4FD9" w:rsidRPr="00043481" w:rsidRDefault="003A4FD9" w:rsidP="003A4FD9">
      <w:pPr>
        <w:jc w:val="both"/>
        <w:rPr>
          <w:b/>
          <w:i/>
          <w:sz w:val="22"/>
          <w:szCs w:val="22"/>
          <w:lang w:val="es-MX"/>
        </w:rPr>
      </w:pPr>
    </w:p>
    <w:p w:rsidR="003A4FD9" w:rsidRDefault="003A4FD9" w:rsidP="003A4FD9">
      <w:pPr>
        <w:jc w:val="both"/>
        <w:rPr>
          <w:sz w:val="22"/>
          <w:szCs w:val="22"/>
          <w:lang w:val="es-MX"/>
        </w:rPr>
      </w:pPr>
      <w:r>
        <w:rPr>
          <w:sz w:val="22"/>
          <w:szCs w:val="22"/>
          <w:lang w:val="es-MX"/>
        </w:rPr>
        <w:t>2.3 Solicitud de ayuda de la colegiada. Se le informó a la colegiada que debe presentar más información para conocer cuáles son las opciones de ayuda que se le podría brindar en el Fondo de Mutualidad. Envió certificación de la Caja de Seguro Social con el diagnóstico de su padre e indicó que realizó la cancelación de dos cuotas de la colegiatura.</w:t>
      </w:r>
    </w:p>
    <w:p w:rsidR="003A4FD9" w:rsidRDefault="003A4FD9" w:rsidP="003A4FD9">
      <w:pPr>
        <w:jc w:val="both"/>
        <w:rPr>
          <w:sz w:val="22"/>
          <w:szCs w:val="22"/>
          <w:lang w:val="es-MX"/>
        </w:rPr>
      </w:pPr>
    </w:p>
    <w:p w:rsidR="003A4FD9" w:rsidRDefault="003A4FD9" w:rsidP="003A4FD9">
      <w:pPr>
        <w:jc w:val="both"/>
        <w:rPr>
          <w:b/>
          <w:i/>
          <w:sz w:val="22"/>
          <w:szCs w:val="22"/>
          <w:lang w:val="es-MX"/>
        </w:rPr>
      </w:pPr>
      <w:r w:rsidRPr="00A1022B">
        <w:rPr>
          <w:b/>
          <w:i/>
          <w:sz w:val="22"/>
          <w:szCs w:val="22"/>
          <w:lang w:val="es-MX"/>
        </w:rPr>
        <w:t>Acuerdo 0</w:t>
      </w:r>
      <w:r>
        <w:rPr>
          <w:b/>
          <w:i/>
          <w:sz w:val="22"/>
          <w:szCs w:val="22"/>
          <w:lang w:val="es-MX"/>
        </w:rPr>
        <w:t>4-19: Se conoce y se acuerda enviarle a la colegiada la información acerca del Fondo Social Solidario, en el apartado del subsidio reembolsable para que conozca esta opción de ayuda, que es la única que de acuerdo a Estatutos y Reglamentos aplica para su situación. Se le recordará a la colegiada que en caso de optar por esta ayuda, deberá igualmente estar al día con el Colegio.</w:t>
      </w:r>
    </w:p>
    <w:p w:rsidR="003A4FD9" w:rsidRDefault="003A4FD9" w:rsidP="003A4FD9">
      <w:pPr>
        <w:jc w:val="both"/>
        <w:rPr>
          <w:b/>
          <w:i/>
          <w:sz w:val="22"/>
          <w:szCs w:val="22"/>
          <w:lang w:val="es-MX"/>
        </w:rPr>
      </w:pPr>
    </w:p>
    <w:p w:rsidR="003A4FD9" w:rsidRPr="00B664A1" w:rsidRDefault="003A4FD9" w:rsidP="003A4FD9">
      <w:pPr>
        <w:jc w:val="both"/>
        <w:rPr>
          <w:b/>
          <w:i/>
          <w:lang w:val="es-MX"/>
        </w:rPr>
      </w:pPr>
      <w:r w:rsidRPr="00B664A1">
        <w:rPr>
          <w:b/>
          <w:i/>
          <w:lang w:val="es-MX"/>
        </w:rPr>
        <w:t xml:space="preserve">Ayuda </w:t>
      </w:r>
      <w:r>
        <w:rPr>
          <w:b/>
          <w:i/>
          <w:lang w:val="es-MX"/>
        </w:rPr>
        <w:t>E</w:t>
      </w:r>
      <w:r w:rsidRPr="00B664A1">
        <w:rPr>
          <w:b/>
          <w:i/>
          <w:lang w:val="es-MX"/>
        </w:rPr>
        <w:t>conómica Reembolsable</w:t>
      </w:r>
    </w:p>
    <w:p w:rsidR="003A4FD9" w:rsidRPr="007877A7" w:rsidRDefault="003A4FD9" w:rsidP="003A4FD9">
      <w:pPr>
        <w:jc w:val="both"/>
        <w:rPr>
          <w:lang w:val="es-MX"/>
        </w:rPr>
      </w:pPr>
    </w:p>
    <w:p w:rsidR="003A4FD9" w:rsidRPr="007877A7" w:rsidRDefault="003A4FD9" w:rsidP="003A4FD9">
      <w:pPr>
        <w:jc w:val="both"/>
        <w:rPr>
          <w:lang w:val="es-MX"/>
        </w:rPr>
      </w:pPr>
      <w:r>
        <w:rPr>
          <w:lang w:val="es-MX"/>
        </w:rPr>
        <w:t>“</w:t>
      </w:r>
      <w:r w:rsidRPr="007877A7">
        <w:rPr>
          <w:lang w:val="es-MX"/>
        </w:rPr>
        <w:t>Se denomina ayuda reembolsable al beneficio que obtienen las personas cole</w:t>
      </w:r>
      <w:r>
        <w:rPr>
          <w:lang w:val="es-MX"/>
        </w:rPr>
        <w:t xml:space="preserve">giadas que califiquen mediante </w:t>
      </w:r>
      <w:r w:rsidRPr="007877A7">
        <w:rPr>
          <w:lang w:val="es-MX"/>
        </w:rPr>
        <w:t>la aplicación del instrumento para la valoración soc</w:t>
      </w:r>
      <w:r>
        <w:rPr>
          <w:lang w:val="es-MX"/>
        </w:rPr>
        <w:t xml:space="preserve">ioeconómica, </w:t>
      </w:r>
      <w:r w:rsidRPr="007877A7">
        <w:rPr>
          <w:lang w:val="es-MX"/>
        </w:rPr>
        <w:t xml:space="preserve">pero que no se encuentren en una situación económica crítica o de insolvencia absoluta.  </w:t>
      </w:r>
    </w:p>
    <w:p w:rsidR="003A4FD9" w:rsidRPr="007877A7" w:rsidRDefault="003A4FD9" w:rsidP="003A4FD9">
      <w:pPr>
        <w:jc w:val="both"/>
        <w:rPr>
          <w:lang w:val="es-MX"/>
        </w:rPr>
      </w:pPr>
    </w:p>
    <w:p w:rsidR="003A4FD9" w:rsidRPr="007877A7" w:rsidRDefault="003A4FD9" w:rsidP="003A4FD9">
      <w:pPr>
        <w:jc w:val="both"/>
        <w:rPr>
          <w:lang w:val="es-MX"/>
        </w:rPr>
      </w:pPr>
      <w:r w:rsidRPr="007877A7">
        <w:rPr>
          <w:lang w:val="es-MX"/>
        </w:rPr>
        <w:t xml:space="preserve">La ayuda consiste en el desembolso por solicitante, de un máximo de un 25% del total presupuestado  para esta modalidad, el cual será reembolsado en un plazo máximo de 12 meses y sin interés alguno. En este caso se aplica lo establecido en el capítulo V artículo 18 del Reglamento al Estatuto. </w:t>
      </w:r>
    </w:p>
    <w:p w:rsidR="003A4FD9" w:rsidRPr="007877A7" w:rsidRDefault="003A4FD9" w:rsidP="003A4FD9">
      <w:pPr>
        <w:jc w:val="both"/>
        <w:rPr>
          <w:lang w:val="es-MX"/>
        </w:rPr>
      </w:pPr>
    </w:p>
    <w:p w:rsidR="003A4FD9" w:rsidRPr="007877A7" w:rsidRDefault="003A4FD9" w:rsidP="003A4FD9">
      <w:pPr>
        <w:jc w:val="both"/>
        <w:rPr>
          <w:lang w:val="es-MX"/>
        </w:rPr>
      </w:pPr>
      <w:r w:rsidRPr="007877A7">
        <w:rPr>
          <w:lang w:val="es-MX"/>
        </w:rPr>
        <w:t xml:space="preserve">De no cumplirse con el reintegro de la suma concedida en el plazo establecido,  se ejecutará la letra de cambio que sustenta el desembolso, bajo las condiciones que se señalen en este documento.   Lo anterior para cumplir con el principio de solidaridad y sostenibilidad  que caracteriza este programa. </w:t>
      </w:r>
    </w:p>
    <w:p w:rsidR="003A4FD9" w:rsidRPr="007877A7" w:rsidRDefault="003A4FD9" w:rsidP="003A4FD9">
      <w:pPr>
        <w:jc w:val="both"/>
        <w:rPr>
          <w:lang w:val="es-MX"/>
        </w:rPr>
      </w:pPr>
    </w:p>
    <w:p w:rsidR="003A4FD9" w:rsidRPr="00B664A1" w:rsidRDefault="003A4FD9" w:rsidP="003A4FD9">
      <w:pPr>
        <w:jc w:val="both"/>
        <w:rPr>
          <w:b/>
          <w:i/>
          <w:sz w:val="22"/>
          <w:szCs w:val="22"/>
          <w:lang w:val="es-MX"/>
        </w:rPr>
      </w:pPr>
      <w:r w:rsidRPr="007877A7">
        <w:rPr>
          <w:lang w:val="es-MX"/>
        </w:rPr>
        <w:t xml:space="preserve">La determinación de las ayudas económicas reembolsables o no </w:t>
      </w:r>
      <w:r>
        <w:rPr>
          <w:lang w:val="es-MX"/>
        </w:rPr>
        <w:t xml:space="preserve">reembolsables, </w:t>
      </w:r>
      <w:r w:rsidRPr="007877A7">
        <w:rPr>
          <w:lang w:val="es-MX"/>
        </w:rPr>
        <w:t>se hará  mediante</w:t>
      </w:r>
      <w:r>
        <w:rPr>
          <w:lang w:val="es-MX"/>
        </w:rPr>
        <w:t xml:space="preserve"> la aplicación del instrumento </w:t>
      </w:r>
      <w:r w:rsidRPr="007877A7">
        <w:rPr>
          <w:lang w:val="es-MX"/>
        </w:rPr>
        <w:t>para la valoración socioeconómica de las personas colegiadas que lo soliciten, de acuerdo con lo establecido en el Capítulo V, artículos 17 y 18 de este Reglamento</w:t>
      </w:r>
      <w:r>
        <w:rPr>
          <w:lang w:val="es-MX"/>
        </w:rPr>
        <w:t>”</w:t>
      </w:r>
      <w:r w:rsidRPr="007877A7">
        <w:rPr>
          <w:lang w:val="es-MX"/>
        </w:rPr>
        <w:t>.</w:t>
      </w:r>
      <w:r>
        <w:rPr>
          <w:b/>
          <w:i/>
          <w:sz w:val="22"/>
          <w:szCs w:val="22"/>
          <w:lang w:val="es-MX"/>
        </w:rPr>
        <w:t xml:space="preserve"> </w:t>
      </w:r>
    </w:p>
    <w:p w:rsidR="003A4FD9" w:rsidRDefault="003A4FD9" w:rsidP="003A4FD9">
      <w:pPr>
        <w:jc w:val="both"/>
        <w:rPr>
          <w:sz w:val="22"/>
          <w:szCs w:val="22"/>
          <w:lang w:val="es-MX"/>
        </w:rPr>
      </w:pPr>
    </w:p>
    <w:p w:rsidR="003A4FD9" w:rsidRDefault="003A4FD9" w:rsidP="003A4FD9">
      <w:pPr>
        <w:jc w:val="both"/>
        <w:rPr>
          <w:sz w:val="22"/>
          <w:szCs w:val="22"/>
          <w:lang w:val="es-MX"/>
        </w:rPr>
      </w:pPr>
      <w:r w:rsidRPr="00AE0AAA">
        <w:rPr>
          <w:sz w:val="22"/>
          <w:szCs w:val="22"/>
          <w:lang w:val="es-MX"/>
        </w:rPr>
        <w:t xml:space="preserve">2.4 Resolución administrativa para resolver el caso del señor Rudy Guerrero y José Francisco Aguilar </w:t>
      </w:r>
      <w:proofErr w:type="spellStart"/>
      <w:r w:rsidRPr="00AE0AAA">
        <w:rPr>
          <w:sz w:val="22"/>
          <w:szCs w:val="22"/>
          <w:lang w:val="es-MX"/>
        </w:rPr>
        <w:t>Bulgarelli</w:t>
      </w:r>
      <w:proofErr w:type="spellEnd"/>
      <w:r w:rsidRPr="00AE0AAA">
        <w:rPr>
          <w:sz w:val="22"/>
          <w:szCs w:val="22"/>
          <w:lang w:val="es-MX"/>
        </w:rPr>
        <w:t>.</w:t>
      </w:r>
      <w:r>
        <w:rPr>
          <w:sz w:val="22"/>
          <w:szCs w:val="22"/>
          <w:lang w:val="es-MX"/>
        </w:rPr>
        <w:t xml:space="preserve"> </w:t>
      </w:r>
    </w:p>
    <w:p w:rsidR="003A4FD9" w:rsidRPr="00847132" w:rsidRDefault="003A4FD9" w:rsidP="003A4FD9">
      <w:pPr>
        <w:jc w:val="center"/>
        <w:rPr>
          <w:rFonts w:ascii="Bell MT" w:hAnsi="Bell MT"/>
          <w:b/>
          <w:i/>
          <w:lang w:val="es-MX"/>
        </w:rPr>
      </w:pPr>
    </w:p>
    <w:p w:rsidR="003A4FD9" w:rsidRDefault="003A4FD9" w:rsidP="003A4FD9">
      <w:pPr>
        <w:jc w:val="center"/>
        <w:rPr>
          <w:rFonts w:ascii="Bell MT" w:hAnsi="Bell MT"/>
          <w:b/>
          <w:i/>
        </w:rPr>
      </w:pPr>
    </w:p>
    <w:p w:rsidR="003A4FD9" w:rsidRPr="005C456F" w:rsidRDefault="003A4FD9" w:rsidP="003A4FD9">
      <w:pPr>
        <w:jc w:val="center"/>
        <w:rPr>
          <w:rFonts w:ascii="Bell MT" w:hAnsi="Bell MT"/>
          <w:i/>
        </w:rPr>
      </w:pPr>
      <w:r w:rsidRPr="005C456F">
        <w:rPr>
          <w:rFonts w:ascii="Bell MT" w:hAnsi="Bell MT"/>
          <w:b/>
          <w:i/>
        </w:rPr>
        <w:t xml:space="preserve">RESOLUCION ADMINISTRATIVA </w:t>
      </w:r>
      <w:r>
        <w:rPr>
          <w:rFonts w:ascii="Bell MT" w:hAnsi="Bell MT"/>
          <w:b/>
          <w:i/>
        </w:rPr>
        <w:t xml:space="preserve">PARA LOS </w:t>
      </w:r>
      <w:r w:rsidRPr="005C456F">
        <w:rPr>
          <w:rFonts w:ascii="Bell MT" w:hAnsi="Bell MT"/>
          <w:b/>
          <w:i/>
        </w:rPr>
        <w:t xml:space="preserve">CASOS DE COLEGIADOS CON MAS DE 65 AÑOS Y QUE </w:t>
      </w:r>
      <w:r>
        <w:rPr>
          <w:rFonts w:ascii="Bell MT" w:hAnsi="Bell MT"/>
          <w:b/>
          <w:i/>
        </w:rPr>
        <w:t xml:space="preserve">NO SOLICITARON </w:t>
      </w:r>
      <w:r w:rsidRPr="005C456F">
        <w:rPr>
          <w:rFonts w:ascii="Bell MT" w:hAnsi="Bell MT"/>
          <w:b/>
          <w:i/>
        </w:rPr>
        <w:t>EL SUBSIDIO DE RETIRO</w:t>
      </w:r>
    </w:p>
    <w:p w:rsidR="003A4FD9" w:rsidRDefault="003A4FD9" w:rsidP="003A4FD9">
      <w:pPr>
        <w:jc w:val="both"/>
        <w:rPr>
          <w:rFonts w:ascii="Bell MT" w:hAnsi="Bell MT"/>
          <w:i/>
        </w:rPr>
      </w:pPr>
    </w:p>
    <w:p w:rsidR="003A4FD9" w:rsidRDefault="003A4FD9" w:rsidP="003A4FD9">
      <w:pPr>
        <w:jc w:val="both"/>
        <w:rPr>
          <w:rFonts w:ascii="Bell MT" w:hAnsi="Bell MT"/>
          <w:i/>
        </w:rPr>
      </w:pPr>
      <w:r w:rsidRPr="005C456F">
        <w:rPr>
          <w:rFonts w:ascii="Bell MT" w:hAnsi="Bell MT"/>
          <w:i/>
        </w:rPr>
        <w:t>En virtud de que existe un grupo indeterminado de colegiados que ya cumplieron los 65 años y que no</w:t>
      </w:r>
      <w:r>
        <w:rPr>
          <w:rFonts w:ascii="Bell MT" w:hAnsi="Bell MT"/>
          <w:i/>
        </w:rPr>
        <w:t xml:space="preserve"> solicitaron en su oportunidad el subsidio de retiro, se establece la presente resolución administrativa con el fin de normar estos casos y establecer </w:t>
      </w:r>
      <w:r w:rsidRPr="005C456F">
        <w:rPr>
          <w:rFonts w:ascii="Bell MT" w:hAnsi="Bell MT"/>
          <w:i/>
        </w:rPr>
        <w:t>un procedimiento de aplicación general para las situaciones similares que se presenten.</w:t>
      </w:r>
    </w:p>
    <w:p w:rsidR="003A4FD9" w:rsidRPr="005C456F" w:rsidRDefault="003A4FD9" w:rsidP="003A4FD9">
      <w:pPr>
        <w:jc w:val="both"/>
        <w:rPr>
          <w:rFonts w:ascii="Bell MT" w:hAnsi="Bell MT"/>
          <w:i/>
        </w:rPr>
      </w:pPr>
    </w:p>
    <w:p w:rsidR="003A4FD9" w:rsidRDefault="003A4FD9" w:rsidP="003A4FD9">
      <w:pPr>
        <w:jc w:val="both"/>
        <w:rPr>
          <w:rFonts w:ascii="Bell MT" w:hAnsi="Bell MT"/>
          <w:i/>
          <w:lang w:val="es-MX"/>
        </w:rPr>
      </w:pPr>
      <w:r w:rsidRPr="000A5836">
        <w:rPr>
          <w:rFonts w:ascii="Bell MT" w:hAnsi="Bell MT"/>
          <w:i/>
          <w:lang w:val="es-MX"/>
        </w:rPr>
        <w:lastRenderedPageBreak/>
        <w:t xml:space="preserve">La administración </w:t>
      </w:r>
      <w:r>
        <w:rPr>
          <w:rFonts w:ascii="Bell MT" w:hAnsi="Bell MT"/>
          <w:i/>
          <w:lang w:val="es-MX"/>
        </w:rPr>
        <w:t>deberá estudiar las solicitudes</w:t>
      </w:r>
      <w:r w:rsidRPr="000A5836">
        <w:rPr>
          <w:rFonts w:ascii="Bell MT" w:hAnsi="Bell MT"/>
          <w:i/>
          <w:lang w:val="es-MX"/>
        </w:rPr>
        <w:t xml:space="preserve"> de subsidio de retiro de las personas que así lo </w:t>
      </w:r>
      <w:r>
        <w:rPr>
          <w:rFonts w:ascii="Bell MT" w:hAnsi="Bell MT"/>
          <w:i/>
          <w:lang w:val="es-MX"/>
        </w:rPr>
        <w:t>requieran</w:t>
      </w:r>
      <w:r w:rsidRPr="000A5836">
        <w:rPr>
          <w:rFonts w:ascii="Bell MT" w:hAnsi="Bell MT"/>
          <w:i/>
          <w:lang w:val="es-MX"/>
        </w:rPr>
        <w:t>, para lo cual se tomará como base lo establ</w:t>
      </w:r>
      <w:r>
        <w:rPr>
          <w:rFonts w:ascii="Bell MT" w:hAnsi="Bell MT"/>
          <w:i/>
          <w:lang w:val="es-MX"/>
        </w:rPr>
        <w:t>ecido en la normativa vigente a la fecha en que cumplió 65 años.</w:t>
      </w:r>
      <w:r w:rsidRPr="000A5836">
        <w:rPr>
          <w:rFonts w:ascii="Bell MT" w:hAnsi="Bell MT"/>
          <w:i/>
          <w:lang w:val="es-MX"/>
        </w:rPr>
        <w:t xml:space="preserve"> </w:t>
      </w:r>
    </w:p>
    <w:p w:rsidR="003A4FD9" w:rsidRPr="000A5836" w:rsidRDefault="003A4FD9" w:rsidP="003A4FD9">
      <w:pPr>
        <w:jc w:val="both"/>
        <w:rPr>
          <w:rFonts w:ascii="Bell MT" w:hAnsi="Bell MT"/>
          <w:i/>
          <w:lang w:val="es-MX"/>
        </w:rPr>
      </w:pPr>
    </w:p>
    <w:p w:rsidR="003A4FD9" w:rsidRDefault="003A4FD9" w:rsidP="003A4FD9">
      <w:pPr>
        <w:jc w:val="both"/>
        <w:rPr>
          <w:rFonts w:ascii="Bell MT" w:hAnsi="Bell MT"/>
          <w:i/>
          <w:lang w:val="es-MX"/>
        </w:rPr>
      </w:pPr>
      <w:r w:rsidRPr="000A5836">
        <w:rPr>
          <w:rFonts w:ascii="Bell MT" w:hAnsi="Bell MT"/>
          <w:i/>
          <w:lang w:val="es-MX"/>
        </w:rPr>
        <w:t xml:space="preserve">El cálculo del monto a </w:t>
      </w:r>
      <w:r>
        <w:rPr>
          <w:rFonts w:ascii="Bell MT" w:hAnsi="Bell MT"/>
          <w:i/>
          <w:lang w:val="es-MX"/>
        </w:rPr>
        <w:t>cancelar</w:t>
      </w:r>
      <w:r w:rsidRPr="000A5836">
        <w:rPr>
          <w:rFonts w:ascii="Bell MT" w:hAnsi="Bell MT"/>
          <w:i/>
          <w:lang w:val="es-MX"/>
        </w:rPr>
        <w:t xml:space="preserve"> se hará </w:t>
      </w:r>
      <w:r>
        <w:rPr>
          <w:rFonts w:ascii="Bell MT" w:hAnsi="Bell MT"/>
          <w:i/>
          <w:lang w:val="es-MX"/>
        </w:rPr>
        <w:t xml:space="preserve">aplicando el </w:t>
      </w:r>
      <w:r w:rsidRPr="000A5836">
        <w:rPr>
          <w:rFonts w:ascii="Bell MT" w:hAnsi="Bell MT"/>
          <w:i/>
          <w:lang w:val="es-MX"/>
        </w:rPr>
        <w:t xml:space="preserve"> principio financiero del “valor del dinero en</w:t>
      </w:r>
      <w:r>
        <w:rPr>
          <w:rFonts w:ascii="Bell MT" w:hAnsi="Bell MT"/>
          <w:i/>
          <w:lang w:val="es-MX"/>
        </w:rPr>
        <w:t xml:space="preserve"> el tiempo”, por lo que se pagará</w:t>
      </w:r>
      <w:r w:rsidRPr="000A5836">
        <w:rPr>
          <w:rFonts w:ascii="Bell MT" w:hAnsi="Bell MT"/>
          <w:i/>
          <w:lang w:val="es-MX"/>
        </w:rPr>
        <w:t xml:space="preserve"> la sum</w:t>
      </w:r>
      <w:r>
        <w:rPr>
          <w:rFonts w:ascii="Bell MT" w:hAnsi="Bell MT"/>
          <w:i/>
          <w:lang w:val="es-MX"/>
        </w:rPr>
        <w:t>a que corresponda a la fecha del cumplimiento del retiro,</w:t>
      </w:r>
      <w:r w:rsidRPr="000A5836">
        <w:rPr>
          <w:rFonts w:ascii="Bell MT" w:hAnsi="Bell MT"/>
          <w:i/>
          <w:lang w:val="es-MX"/>
        </w:rPr>
        <w:t xml:space="preserve"> </w:t>
      </w:r>
      <w:r>
        <w:rPr>
          <w:rFonts w:ascii="Bell MT" w:hAnsi="Bell MT"/>
          <w:i/>
          <w:lang w:val="es-MX"/>
        </w:rPr>
        <w:t xml:space="preserve">tomando como tasa de referencia </w:t>
      </w:r>
      <w:r w:rsidRPr="000A5836">
        <w:rPr>
          <w:rFonts w:ascii="Bell MT" w:hAnsi="Bell MT"/>
          <w:i/>
          <w:lang w:val="es-MX"/>
        </w:rPr>
        <w:t>el pr</w:t>
      </w:r>
      <w:r>
        <w:rPr>
          <w:rFonts w:ascii="Bell MT" w:hAnsi="Bell MT"/>
          <w:i/>
          <w:lang w:val="es-MX"/>
        </w:rPr>
        <w:t>omedio de la inflación acumulada</w:t>
      </w:r>
      <w:r w:rsidRPr="000A5836">
        <w:rPr>
          <w:rFonts w:ascii="Bell MT" w:hAnsi="Bell MT"/>
          <w:i/>
          <w:lang w:val="es-MX"/>
        </w:rPr>
        <w:t xml:space="preserve"> de los años que transcurrieron entre la fecha en que adquir</w:t>
      </w:r>
      <w:r>
        <w:rPr>
          <w:rFonts w:ascii="Bell MT" w:hAnsi="Bell MT"/>
          <w:i/>
          <w:lang w:val="es-MX"/>
        </w:rPr>
        <w:t>ió el derecho y la fecha del estudio</w:t>
      </w:r>
      <w:r w:rsidRPr="000A5836">
        <w:rPr>
          <w:rFonts w:ascii="Bell MT" w:hAnsi="Bell MT"/>
          <w:i/>
          <w:lang w:val="es-MX"/>
        </w:rPr>
        <w:t>.</w:t>
      </w:r>
    </w:p>
    <w:p w:rsidR="003A4FD9" w:rsidRDefault="003A4FD9" w:rsidP="003A4FD9">
      <w:pPr>
        <w:jc w:val="both"/>
        <w:rPr>
          <w:rFonts w:ascii="Bell MT" w:hAnsi="Bell MT"/>
          <w:i/>
          <w:lang w:val="es-MX"/>
        </w:rPr>
      </w:pPr>
    </w:p>
    <w:p w:rsidR="003A4FD9" w:rsidRPr="001F3080" w:rsidRDefault="003A4FD9" w:rsidP="003A4FD9">
      <w:pPr>
        <w:jc w:val="both"/>
        <w:rPr>
          <w:rFonts w:ascii="Bell MT" w:hAnsi="Bell MT"/>
          <w:i/>
          <w:lang w:val="es-MX"/>
        </w:rPr>
      </w:pPr>
      <w:r w:rsidRPr="001F3080">
        <w:rPr>
          <w:rFonts w:ascii="Bell MT" w:hAnsi="Bell MT"/>
          <w:i/>
          <w:lang w:val="es-MX"/>
        </w:rPr>
        <w:t>Dicho monto se calculará con la siguiente fórmula:</w:t>
      </w:r>
    </w:p>
    <w:p w:rsidR="003A4FD9" w:rsidRPr="001F3080" w:rsidRDefault="003A4FD9" w:rsidP="003A4FD9">
      <w:pPr>
        <w:jc w:val="both"/>
        <w:rPr>
          <w:rFonts w:ascii="Bell MT" w:hAnsi="Bell MT"/>
          <w:i/>
          <w:lang w:val="es-MX"/>
        </w:rPr>
      </w:pPr>
    </w:p>
    <w:p w:rsidR="003A4FD9" w:rsidRPr="001F3080" w:rsidRDefault="003A4FD9" w:rsidP="003A4FD9">
      <w:pPr>
        <w:jc w:val="center"/>
        <w:rPr>
          <w:rFonts w:ascii="Bell MT" w:hAnsi="Bell MT"/>
          <w:lang w:val="en-US"/>
        </w:rPr>
      </w:pPr>
      <w:r w:rsidRPr="001F3080">
        <w:rPr>
          <w:rFonts w:ascii="Bell MT" w:hAnsi="Bell MT"/>
          <w:i/>
          <w:lang w:val="en-US"/>
        </w:rPr>
        <w:t>FV=</w:t>
      </w:r>
      <w:proofErr w:type="gramStart"/>
      <w:r w:rsidRPr="001F3080">
        <w:rPr>
          <w:rFonts w:ascii="Bell MT" w:hAnsi="Bell MT"/>
          <w:i/>
          <w:lang w:val="en-US"/>
        </w:rPr>
        <w:t>PV(</w:t>
      </w:r>
      <w:proofErr w:type="gramEnd"/>
      <w:r w:rsidRPr="001F3080">
        <w:rPr>
          <w:rFonts w:ascii="Bell MT" w:hAnsi="Bell MT"/>
          <w:i/>
          <w:lang w:val="en-US"/>
        </w:rPr>
        <w:t>1+i)</w:t>
      </w:r>
      <w:r w:rsidRPr="001F3080">
        <w:rPr>
          <w:rFonts w:ascii="Bell MT" w:hAnsi="Bell MT"/>
          <w:i/>
          <w:vertAlign w:val="superscript"/>
          <w:lang w:val="en-US"/>
        </w:rPr>
        <w:t>n</w:t>
      </w:r>
      <w:r w:rsidRPr="001F3080">
        <w:rPr>
          <w:rFonts w:ascii="Bell MT" w:hAnsi="Bell MT"/>
          <w:i/>
          <w:lang w:val="en-US"/>
        </w:rPr>
        <w:t xml:space="preserve">, </w:t>
      </w:r>
      <w:proofErr w:type="spellStart"/>
      <w:r w:rsidRPr="001F3080">
        <w:rPr>
          <w:rFonts w:ascii="Bell MT" w:hAnsi="Bell MT"/>
          <w:i/>
          <w:lang w:val="en-US"/>
        </w:rPr>
        <w:t>donde</w:t>
      </w:r>
      <w:proofErr w:type="spellEnd"/>
      <w:r w:rsidRPr="001F3080">
        <w:rPr>
          <w:rFonts w:ascii="Bell MT" w:hAnsi="Bell MT"/>
          <w:i/>
          <w:lang w:val="en-US"/>
        </w:rPr>
        <w:t>:</w:t>
      </w:r>
    </w:p>
    <w:p w:rsidR="003A4FD9" w:rsidRPr="001F3080" w:rsidRDefault="003A4FD9" w:rsidP="003A4FD9">
      <w:pPr>
        <w:jc w:val="both"/>
        <w:rPr>
          <w:rFonts w:ascii="Bell MT" w:hAnsi="Bell MT"/>
          <w:i/>
          <w:lang w:val="en-US"/>
        </w:rPr>
      </w:pPr>
    </w:p>
    <w:p w:rsidR="003A4FD9" w:rsidRPr="001F3080" w:rsidRDefault="003A4FD9" w:rsidP="003A4FD9">
      <w:pPr>
        <w:pStyle w:val="Prrafodelista"/>
        <w:numPr>
          <w:ilvl w:val="0"/>
          <w:numId w:val="4"/>
        </w:numPr>
        <w:jc w:val="both"/>
        <w:rPr>
          <w:rFonts w:ascii="Bell MT" w:hAnsi="Bell MT"/>
          <w:i/>
          <w:lang w:val="es-MX"/>
        </w:rPr>
      </w:pPr>
      <w:r w:rsidRPr="001F3080">
        <w:rPr>
          <w:rFonts w:ascii="Bell MT" w:hAnsi="Bell MT"/>
          <w:i/>
          <w:lang w:val="es-MX"/>
        </w:rPr>
        <w:t>PV: Representa el  monto del subsidio de retiro establecido en la normativa en el momento de cumplir los 65 años,  y en caso de no existir dicha normativa, será el  indicado en la normativa anterior más cercana.</w:t>
      </w:r>
    </w:p>
    <w:p w:rsidR="003A4FD9" w:rsidRPr="001F3080" w:rsidRDefault="003A4FD9" w:rsidP="003A4FD9">
      <w:pPr>
        <w:pStyle w:val="Prrafodelista"/>
        <w:numPr>
          <w:ilvl w:val="0"/>
          <w:numId w:val="4"/>
        </w:numPr>
        <w:jc w:val="both"/>
        <w:rPr>
          <w:rFonts w:ascii="Bell MT" w:hAnsi="Bell MT"/>
          <w:i/>
          <w:lang w:val="es-MX"/>
        </w:rPr>
      </w:pPr>
      <w:r w:rsidRPr="001F3080">
        <w:rPr>
          <w:rFonts w:ascii="Bell MT" w:hAnsi="Bell MT"/>
          <w:i/>
          <w:lang w:val="es-MX"/>
        </w:rPr>
        <w:t>“n”: Corresponde al tiempo transcurrido desde la fecha que cumplió los 65 años y la fecha del estudio.</w:t>
      </w:r>
    </w:p>
    <w:p w:rsidR="003A4FD9" w:rsidRPr="001F3080" w:rsidRDefault="003A4FD9" w:rsidP="003A4FD9">
      <w:pPr>
        <w:pStyle w:val="Prrafodelista"/>
        <w:numPr>
          <w:ilvl w:val="0"/>
          <w:numId w:val="4"/>
        </w:numPr>
        <w:jc w:val="both"/>
        <w:rPr>
          <w:rFonts w:ascii="Bell MT" w:hAnsi="Bell MT"/>
          <w:i/>
          <w:lang w:val="es-MX"/>
        </w:rPr>
      </w:pPr>
      <w:r w:rsidRPr="001F3080">
        <w:rPr>
          <w:rFonts w:ascii="Bell MT" w:hAnsi="Bell MT"/>
          <w:i/>
          <w:lang w:val="es-MX"/>
        </w:rPr>
        <w:t>“i”: Es la inflación acumulada promedio desde la fecha que cumplió los 65 años y la fecha del estudio “i”.</w:t>
      </w:r>
    </w:p>
    <w:p w:rsidR="003A4FD9" w:rsidRPr="001F3080" w:rsidRDefault="003A4FD9" w:rsidP="003A4FD9">
      <w:pPr>
        <w:pStyle w:val="Prrafodelista"/>
        <w:numPr>
          <w:ilvl w:val="0"/>
          <w:numId w:val="4"/>
        </w:numPr>
        <w:jc w:val="both"/>
        <w:rPr>
          <w:rFonts w:ascii="Bell MT" w:hAnsi="Bell MT"/>
          <w:i/>
          <w:lang w:val="es-MX"/>
        </w:rPr>
      </w:pPr>
      <w:r w:rsidRPr="001F3080">
        <w:rPr>
          <w:rFonts w:ascii="Bell MT" w:hAnsi="Bell MT"/>
          <w:i/>
          <w:lang w:val="es-MX"/>
        </w:rPr>
        <w:t>“FV”: Es la suma de dinero equivalente al monto del subsidio de retiró que debió cancelarse en la fecha cuando cumplió 65 años, tomando en cuenta la inflación promedio acumulada, según lo detallado en el punto anterior.</w:t>
      </w:r>
    </w:p>
    <w:p w:rsidR="003A4FD9" w:rsidRDefault="003A4FD9" w:rsidP="003A4FD9">
      <w:pPr>
        <w:jc w:val="both"/>
        <w:rPr>
          <w:rFonts w:ascii="Bell MT" w:hAnsi="Bell MT"/>
          <w:i/>
          <w:lang w:val="es-MX"/>
        </w:rPr>
      </w:pPr>
    </w:p>
    <w:p w:rsidR="003A4FD9" w:rsidRPr="000A5836" w:rsidRDefault="003A4FD9" w:rsidP="003A4FD9">
      <w:pPr>
        <w:jc w:val="both"/>
        <w:rPr>
          <w:rFonts w:ascii="Bell MT" w:hAnsi="Bell MT"/>
          <w:i/>
        </w:rPr>
      </w:pPr>
      <w:r w:rsidRPr="000A5836">
        <w:rPr>
          <w:rFonts w:ascii="Bell MT" w:hAnsi="Bell MT"/>
          <w:i/>
        </w:rPr>
        <w:t>Esta resolución parte</w:t>
      </w:r>
      <w:r>
        <w:rPr>
          <w:rFonts w:ascii="Bell MT" w:hAnsi="Bell MT"/>
          <w:i/>
        </w:rPr>
        <w:t xml:space="preserve"> de los siguientes supuestos</w:t>
      </w:r>
      <w:r w:rsidRPr="000A5836">
        <w:rPr>
          <w:rFonts w:ascii="Bell MT" w:hAnsi="Bell MT"/>
          <w:i/>
        </w:rPr>
        <w:t>:</w:t>
      </w:r>
    </w:p>
    <w:p w:rsidR="003A4FD9" w:rsidRPr="000A5836" w:rsidRDefault="003A4FD9" w:rsidP="003A4FD9">
      <w:pPr>
        <w:jc w:val="both"/>
        <w:rPr>
          <w:rFonts w:ascii="Bell MT" w:hAnsi="Bell MT"/>
          <w:i/>
        </w:rPr>
      </w:pPr>
    </w:p>
    <w:p w:rsidR="003A4FD9" w:rsidRPr="000A5836" w:rsidRDefault="003A4FD9" w:rsidP="003A4FD9">
      <w:pPr>
        <w:pStyle w:val="Prrafodelista"/>
        <w:numPr>
          <w:ilvl w:val="0"/>
          <w:numId w:val="2"/>
        </w:numPr>
        <w:spacing w:after="200" w:line="276" w:lineRule="auto"/>
        <w:jc w:val="both"/>
        <w:rPr>
          <w:rFonts w:ascii="Bell MT" w:hAnsi="Bell MT"/>
          <w:i/>
        </w:rPr>
      </w:pPr>
      <w:r>
        <w:rPr>
          <w:rFonts w:ascii="Bell MT" w:hAnsi="Bell MT"/>
          <w:i/>
        </w:rPr>
        <w:t>Que el colegiado haya c</w:t>
      </w:r>
      <w:r w:rsidRPr="000A5836">
        <w:rPr>
          <w:rFonts w:ascii="Bell MT" w:hAnsi="Bell MT"/>
          <w:i/>
        </w:rPr>
        <w:t>umpl</w:t>
      </w:r>
      <w:r>
        <w:rPr>
          <w:rFonts w:ascii="Bell MT" w:hAnsi="Bell MT"/>
          <w:i/>
        </w:rPr>
        <w:t>ido</w:t>
      </w:r>
      <w:r w:rsidRPr="000A5836">
        <w:rPr>
          <w:rFonts w:ascii="Bell MT" w:hAnsi="Bell MT"/>
          <w:i/>
        </w:rPr>
        <w:t xml:space="preserve"> los 65 años.</w:t>
      </w:r>
    </w:p>
    <w:p w:rsidR="003A4FD9" w:rsidRPr="000A5836" w:rsidRDefault="003A4FD9" w:rsidP="003A4FD9">
      <w:pPr>
        <w:pStyle w:val="Prrafodelista"/>
        <w:numPr>
          <w:ilvl w:val="0"/>
          <w:numId w:val="2"/>
        </w:numPr>
        <w:spacing w:after="200" w:line="276" w:lineRule="auto"/>
        <w:jc w:val="both"/>
        <w:rPr>
          <w:rFonts w:ascii="Bell MT" w:hAnsi="Bell MT"/>
          <w:i/>
        </w:rPr>
      </w:pPr>
      <w:r>
        <w:rPr>
          <w:rFonts w:ascii="Bell MT" w:hAnsi="Bell MT"/>
          <w:i/>
        </w:rPr>
        <w:t xml:space="preserve">Que no haya retirado el </w:t>
      </w:r>
      <w:r w:rsidRPr="000A5836">
        <w:rPr>
          <w:rFonts w:ascii="Bell MT" w:hAnsi="Bell MT"/>
          <w:i/>
        </w:rPr>
        <w:t>subsidio anteriormente</w:t>
      </w:r>
      <w:r>
        <w:rPr>
          <w:rFonts w:ascii="Bell MT" w:hAnsi="Bell MT"/>
          <w:i/>
        </w:rPr>
        <w:t>.</w:t>
      </w:r>
    </w:p>
    <w:p w:rsidR="003A4FD9" w:rsidRDefault="003A4FD9" w:rsidP="003A4FD9">
      <w:pPr>
        <w:pStyle w:val="Prrafodelista"/>
        <w:numPr>
          <w:ilvl w:val="0"/>
          <w:numId w:val="2"/>
        </w:numPr>
        <w:spacing w:after="200" w:line="276" w:lineRule="auto"/>
        <w:jc w:val="both"/>
        <w:rPr>
          <w:rFonts w:ascii="Bell MT" w:hAnsi="Bell MT"/>
          <w:i/>
        </w:rPr>
      </w:pPr>
      <w:r>
        <w:rPr>
          <w:rFonts w:ascii="Bell MT" w:hAnsi="Bell MT"/>
          <w:i/>
        </w:rPr>
        <w:t xml:space="preserve">Que al </w:t>
      </w:r>
      <w:r w:rsidRPr="000A5836">
        <w:rPr>
          <w:rFonts w:ascii="Bell MT" w:hAnsi="Bell MT"/>
          <w:i/>
        </w:rPr>
        <w:t xml:space="preserve">cumplir los 65 </w:t>
      </w:r>
      <w:r>
        <w:rPr>
          <w:rFonts w:ascii="Bell MT" w:hAnsi="Bell MT"/>
          <w:i/>
        </w:rPr>
        <w:t xml:space="preserve">años, se encontraba activo </w:t>
      </w:r>
      <w:r w:rsidRPr="000A5836">
        <w:rPr>
          <w:rFonts w:ascii="Bell MT" w:hAnsi="Bell MT"/>
          <w:i/>
        </w:rPr>
        <w:t>y al día, de acuerdo con lo establecido en el E</w:t>
      </w:r>
      <w:r>
        <w:rPr>
          <w:rFonts w:ascii="Bell MT" w:hAnsi="Bell MT"/>
          <w:i/>
        </w:rPr>
        <w:t>statuto del Fondo de Mutualidad y que no hubiese estado suspendido en el año anterior al cumplimiento de la edad, además de cumplir con el resto de los requisitos que a esa fecha establecía la normativa vigente.</w:t>
      </w:r>
    </w:p>
    <w:p w:rsidR="003A4FD9" w:rsidRDefault="003A4FD9" w:rsidP="003A4FD9">
      <w:pPr>
        <w:pStyle w:val="Prrafodelista"/>
        <w:numPr>
          <w:ilvl w:val="0"/>
          <w:numId w:val="2"/>
        </w:numPr>
        <w:spacing w:after="200" w:line="276" w:lineRule="auto"/>
        <w:jc w:val="both"/>
        <w:rPr>
          <w:rFonts w:ascii="Bell MT" w:hAnsi="Bell MT"/>
          <w:i/>
        </w:rPr>
      </w:pPr>
      <w:r>
        <w:rPr>
          <w:rFonts w:ascii="Bell MT" w:hAnsi="Bell MT"/>
          <w:i/>
        </w:rPr>
        <w:t xml:space="preserve">Que </w:t>
      </w:r>
      <w:r w:rsidRPr="003D066D">
        <w:rPr>
          <w:rFonts w:ascii="Bell MT" w:hAnsi="Bell MT"/>
          <w:i/>
        </w:rPr>
        <w:t xml:space="preserve">no haya sido suspendida su colegiación en los últimos 12 meses anteriores a la fecha que cumplió la edad </w:t>
      </w:r>
      <w:r>
        <w:rPr>
          <w:rFonts w:ascii="Bell MT" w:hAnsi="Bell MT"/>
          <w:i/>
        </w:rPr>
        <w:t xml:space="preserve">requerida para este beneficio. </w:t>
      </w:r>
    </w:p>
    <w:p w:rsidR="003A4FD9" w:rsidRPr="000A5836" w:rsidRDefault="003A4FD9" w:rsidP="003A4FD9">
      <w:pPr>
        <w:pStyle w:val="Prrafodelista"/>
        <w:numPr>
          <w:ilvl w:val="0"/>
          <w:numId w:val="2"/>
        </w:numPr>
        <w:spacing w:after="200" w:line="276" w:lineRule="auto"/>
        <w:jc w:val="both"/>
        <w:rPr>
          <w:rFonts w:ascii="Bell MT" w:hAnsi="Bell MT"/>
          <w:i/>
        </w:rPr>
      </w:pPr>
      <w:r>
        <w:rPr>
          <w:rFonts w:ascii="Bell MT" w:hAnsi="Bell MT"/>
          <w:i/>
        </w:rPr>
        <w:t>Que desde que cumplió 65 años se haya mantenido afiliado al Colegio.</w:t>
      </w:r>
    </w:p>
    <w:p w:rsidR="003A4FD9" w:rsidRPr="000A5836" w:rsidRDefault="003A4FD9" w:rsidP="003A4FD9">
      <w:pPr>
        <w:jc w:val="both"/>
        <w:rPr>
          <w:rFonts w:ascii="Bell MT" w:hAnsi="Bell MT"/>
          <w:i/>
          <w:lang w:val="es-MX"/>
        </w:rPr>
      </w:pPr>
      <w:r w:rsidRPr="000A5836">
        <w:rPr>
          <w:rFonts w:ascii="Bell MT" w:hAnsi="Bell MT"/>
          <w:i/>
        </w:rPr>
        <w:t xml:space="preserve">Lo anterior se establece </w:t>
      </w:r>
      <w:r w:rsidRPr="000A5836">
        <w:rPr>
          <w:rFonts w:ascii="Bell MT" w:hAnsi="Bell MT"/>
          <w:i/>
          <w:lang w:val="es-MX"/>
        </w:rPr>
        <w:t>en ape</w:t>
      </w:r>
      <w:r>
        <w:rPr>
          <w:rFonts w:ascii="Bell MT" w:hAnsi="Bell MT"/>
          <w:i/>
          <w:lang w:val="es-MX"/>
        </w:rPr>
        <w:t xml:space="preserve">go al principio de solidaridad </w:t>
      </w:r>
      <w:r w:rsidRPr="000A5836">
        <w:rPr>
          <w:rFonts w:ascii="Bell MT" w:hAnsi="Bell MT"/>
          <w:i/>
          <w:lang w:val="es-MX"/>
        </w:rPr>
        <w:t>con la persona colegiada y de sostenibilidad del Fondo</w:t>
      </w:r>
    </w:p>
    <w:p w:rsidR="003A4FD9" w:rsidRDefault="003A4FD9" w:rsidP="003A4FD9">
      <w:pPr>
        <w:jc w:val="both"/>
        <w:rPr>
          <w:rFonts w:ascii="Bell MT" w:hAnsi="Bell MT"/>
          <w:b/>
          <w:i/>
          <w:lang w:val="es-MX"/>
        </w:rPr>
      </w:pPr>
    </w:p>
    <w:p w:rsidR="003A4FD9" w:rsidRDefault="003A4FD9" w:rsidP="003A4FD9">
      <w:pPr>
        <w:jc w:val="both"/>
        <w:rPr>
          <w:b/>
          <w:i/>
          <w:sz w:val="22"/>
          <w:szCs w:val="22"/>
          <w:lang w:val="es-MX"/>
        </w:rPr>
      </w:pPr>
      <w:r w:rsidRPr="00727635">
        <w:rPr>
          <w:b/>
          <w:i/>
          <w:sz w:val="22"/>
          <w:szCs w:val="22"/>
          <w:lang w:val="es-MX"/>
        </w:rPr>
        <w:t>Acuerdo 05-19: Se conoce y se aprueba. Se incorporará la fórmula de cálculo respectiva y se enviará a conocimiento de la Junta Directiva con los cambios indicados por el asesor legal.</w:t>
      </w:r>
    </w:p>
    <w:p w:rsidR="003A4FD9" w:rsidRDefault="003A4FD9" w:rsidP="003A4FD9">
      <w:pPr>
        <w:jc w:val="both"/>
        <w:rPr>
          <w:b/>
          <w:i/>
          <w:sz w:val="22"/>
          <w:szCs w:val="22"/>
          <w:lang w:val="es-MX"/>
        </w:rPr>
      </w:pPr>
    </w:p>
    <w:p w:rsidR="003A4FD9" w:rsidRDefault="003A4FD9" w:rsidP="003A4FD9">
      <w:pPr>
        <w:jc w:val="both"/>
        <w:rPr>
          <w:b/>
          <w:sz w:val="22"/>
          <w:szCs w:val="22"/>
          <w:lang w:val="es-MX"/>
        </w:rPr>
      </w:pPr>
    </w:p>
    <w:p w:rsidR="003A4FD9" w:rsidRDefault="003A4FD9" w:rsidP="003A4FD9">
      <w:pPr>
        <w:jc w:val="both"/>
        <w:rPr>
          <w:sz w:val="22"/>
          <w:szCs w:val="22"/>
          <w:lang w:val="es-MX"/>
        </w:rPr>
      </w:pPr>
      <w:r w:rsidRPr="003577A3">
        <w:rPr>
          <w:b/>
          <w:sz w:val="22"/>
          <w:szCs w:val="22"/>
          <w:lang w:val="es-MX"/>
        </w:rPr>
        <w:t xml:space="preserve">ARTÍCULO </w:t>
      </w:r>
      <w:r>
        <w:rPr>
          <w:b/>
          <w:sz w:val="22"/>
          <w:szCs w:val="22"/>
          <w:lang w:val="es-MX"/>
        </w:rPr>
        <w:t xml:space="preserve">TERCERO: </w:t>
      </w:r>
      <w:r>
        <w:rPr>
          <w:sz w:val="22"/>
          <w:szCs w:val="22"/>
          <w:lang w:val="es-MX"/>
        </w:rPr>
        <w:t>CRÉDITOS</w:t>
      </w:r>
    </w:p>
    <w:p w:rsidR="003A4FD9" w:rsidRDefault="003A4FD9" w:rsidP="003A4FD9">
      <w:pPr>
        <w:jc w:val="both"/>
        <w:rPr>
          <w:sz w:val="22"/>
          <w:szCs w:val="22"/>
          <w:lang w:val="es-MX"/>
        </w:rPr>
      </w:pPr>
    </w:p>
    <w:p w:rsidR="00BB1E7D" w:rsidRDefault="003A4FD9" w:rsidP="003A4FD9">
      <w:pPr>
        <w:jc w:val="both"/>
        <w:rPr>
          <w:sz w:val="22"/>
          <w:szCs w:val="22"/>
          <w:lang w:val="es-MX"/>
        </w:rPr>
      </w:pPr>
      <w:r>
        <w:rPr>
          <w:sz w:val="22"/>
          <w:szCs w:val="22"/>
          <w:lang w:val="es-MX"/>
        </w:rPr>
        <w:t>3.1. Crédito línea abierta, por un monto de ¢1.000.000,00 a un plazo máximo de 36 meses y tasa de interés de acuerdo al plazo de cada giro.</w:t>
      </w:r>
    </w:p>
    <w:p w:rsidR="003A4FD9" w:rsidRPr="00BB1E7D" w:rsidRDefault="003A4FD9" w:rsidP="003A4FD9">
      <w:pPr>
        <w:jc w:val="both"/>
        <w:rPr>
          <w:sz w:val="22"/>
          <w:szCs w:val="22"/>
          <w:lang w:val="es-MX"/>
        </w:rPr>
      </w:pPr>
      <w:r w:rsidRPr="00753344">
        <w:rPr>
          <w:b/>
          <w:i/>
          <w:sz w:val="22"/>
          <w:szCs w:val="22"/>
          <w:lang w:val="es-MX"/>
        </w:rPr>
        <w:lastRenderedPageBreak/>
        <w:t xml:space="preserve">Acuerdo 06-19: Se conoce la solicitud de crédito línea abierta del colegiado, se le indicará al interesado </w:t>
      </w:r>
      <w:r>
        <w:rPr>
          <w:b/>
          <w:i/>
          <w:sz w:val="22"/>
          <w:szCs w:val="22"/>
          <w:lang w:val="es-MX"/>
        </w:rPr>
        <w:t>que debe aportar un fiador para valorar nuevamente su solicitud de crédito.</w:t>
      </w:r>
    </w:p>
    <w:p w:rsidR="003A4FD9" w:rsidRDefault="003A4FD9" w:rsidP="003A4FD9">
      <w:pPr>
        <w:jc w:val="both"/>
        <w:rPr>
          <w:b/>
          <w:i/>
          <w:sz w:val="22"/>
          <w:szCs w:val="22"/>
          <w:lang w:val="es-MX"/>
        </w:rPr>
      </w:pPr>
    </w:p>
    <w:p w:rsidR="003A4FD9" w:rsidRDefault="003A4FD9" w:rsidP="003A4FD9">
      <w:pPr>
        <w:jc w:val="both"/>
        <w:rPr>
          <w:sz w:val="22"/>
          <w:szCs w:val="22"/>
          <w:lang w:val="es-MX"/>
        </w:rPr>
      </w:pPr>
      <w:r>
        <w:rPr>
          <w:sz w:val="22"/>
          <w:szCs w:val="22"/>
          <w:lang w:val="es-MX"/>
        </w:rPr>
        <w:t>3.2. Crédito personal fiduciario por un monto de ¢1.000.000,00 a un plazo máximo de 36 meses y tasa de interés de acuerdo al plazo de cada giro.</w:t>
      </w:r>
    </w:p>
    <w:p w:rsidR="003A4FD9" w:rsidRDefault="003A4FD9" w:rsidP="003A4FD9">
      <w:pPr>
        <w:jc w:val="both"/>
        <w:rPr>
          <w:b/>
          <w:i/>
          <w:sz w:val="22"/>
          <w:szCs w:val="22"/>
          <w:lang w:val="es-MX"/>
        </w:rPr>
      </w:pPr>
    </w:p>
    <w:p w:rsidR="003A4FD9" w:rsidRDefault="003A4FD9" w:rsidP="003A4FD9">
      <w:pPr>
        <w:jc w:val="both"/>
        <w:rPr>
          <w:b/>
          <w:i/>
          <w:sz w:val="22"/>
          <w:szCs w:val="22"/>
          <w:lang w:val="es-MX"/>
        </w:rPr>
      </w:pPr>
      <w:r w:rsidRPr="00AF456B">
        <w:rPr>
          <w:b/>
          <w:i/>
          <w:sz w:val="22"/>
          <w:szCs w:val="22"/>
          <w:lang w:val="es-MX"/>
        </w:rPr>
        <w:t>Acuerdo 0</w:t>
      </w:r>
      <w:r>
        <w:rPr>
          <w:b/>
          <w:i/>
          <w:sz w:val="22"/>
          <w:szCs w:val="22"/>
          <w:lang w:val="es-MX"/>
        </w:rPr>
        <w:t>7-19: Se rechaza</w:t>
      </w:r>
      <w:r w:rsidRPr="00AF456B">
        <w:rPr>
          <w:b/>
          <w:i/>
          <w:sz w:val="22"/>
          <w:szCs w:val="22"/>
          <w:lang w:val="es-MX"/>
        </w:rPr>
        <w:t xml:space="preserve"> la solicitud de crédito</w:t>
      </w:r>
      <w:r>
        <w:rPr>
          <w:b/>
          <w:i/>
          <w:sz w:val="22"/>
          <w:szCs w:val="22"/>
          <w:lang w:val="es-MX"/>
        </w:rPr>
        <w:t xml:space="preserve"> personal fiduciario por un monto máximo de ¢1.000.000,00 a un plazo máximo de 36 meses y tasa de interés de acuerdo al plazo de cada giro, de acuerdo con lo que indica el artículo 2 del Reglamento de Crédito del Fondo de Mutualidad, el cual se transcribe a continuación: </w:t>
      </w:r>
    </w:p>
    <w:p w:rsidR="003A4FD9" w:rsidRDefault="003A4FD9" w:rsidP="003A4FD9">
      <w:pPr>
        <w:jc w:val="both"/>
        <w:rPr>
          <w:b/>
          <w:i/>
          <w:sz w:val="22"/>
          <w:szCs w:val="22"/>
          <w:lang w:val="es-MX"/>
        </w:rPr>
      </w:pPr>
    </w:p>
    <w:p w:rsidR="003A4FD9" w:rsidRPr="002D01C5" w:rsidRDefault="003A4FD9" w:rsidP="003A4FD9">
      <w:pPr>
        <w:spacing w:line="360" w:lineRule="auto"/>
        <w:jc w:val="both"/>
        <w:rPr>
          <w:i/>
          <w:sz w:val="22"/>
          <w:szCs w:val="22"/>
          <w:u w:val="single"/>
          <w:lang w:val="es-MX"/>
        </w:rPr>
      </w:pPr>
      <w:r w:rsidRPr="002D01C5">
        <w:rPr>
          <w:i/>
          <w:sz w:val="22"/>
          <w:szCs w:val="22"/>
          <w:lang w:val="es-MX"/>
        </w:rPr>
        <w:t xml:space="preserve">Tendrán derecho a utilizar los servicios crediticios que otorgue el Fondo, quienes cumplan con lo establecido en el artículo 3 del Estatuto del Fondo de Mutualidad del Colegio de Periodistas de Costa Rica y que estén al día en el pago de la colegiatura (excepto los exonerados) y en el pago de todas las obligaciones financieras con el Fondo de Mutualidad </w:t>
      </w:r>
      <w:r w:rsidRPr="002D01C5">
        <w:rPr>
          <w:i/>
          <w:sz w:val="22"/>
          <w:szCs w:val="22"/>
          <w:u w:val="single"/>
          <w:lang w:val="es-MX"/>
        </w:rPr>
        <w:t>y que no haya sido suspendido en los últimos doce meses.</w:t>
      </w:r>
    </w:p>
    <w:p w:rsidR="003A4FD9" w:rsidRPr="002D01C5" w:rsidRDefault="003A4FD9" w:rsidP="003A4FD9">
      <w:pPr>
        <w:jc w:val="both"/>
        <w:rPr>
          <w:b/>
          <w:i/>
          <w:sz w:val="22"/>
          <w:szCs w:val="22"/>
          <w:lang w:val="es-MX"/>
        </w:rPr>
      </w:pPr>
    </w:p>
    <w:p w:rsidR="00BB1E7D" w:rsidRDefault="00BB1E7D" w:rsidP="003A4FD9">
      <w:pPr>
        <w:jc w:val="both"/>
        <w:rPr>
          <w:b/>
          <w:sz w:val="22"/>
          <w:szCs w:val="22"/>
          <w:lang w:val="es-MX"/>
        </w:rPr>
      </w:pPr>
    </w:p>
    <w:p w:rsidR="003A4FD9" w:rsidRPr="002D01C5" w:rsidRDefault="003A4FD9" w:rsidP="003A4FD9">
      <w:pPr>
        <w:jc w:val="both"/>
        <w:rPr>
          <w:b/>
          <w:i/>
          <w:sz w:val="22"/>
          <w:szCs w:val="22"/>
          <w:lang w:val="es-MX"/>
        </w:rPr>
      </w:pPr>
      <w:r w:rsidRPr="0014415B">
        <w:rPr>
          <w:b/>
          <w:sz w:val="22"/>
          <w:szCs w:val="22"/>
          <w:lang w:val="es-MX"/>
        </w:rPr>
        <w:t xml:space="preserve">ARTÍCULO </w:t>
      </w:r>
      <w:r>
        <w:rPr>
          <w:b/>
          <w:sz w:val="22"/>
          <w:szCs w:val="22"/>
          <w:lang w:val="es-MX"/>
        </w:rPr>
        <w:t>CUARTO</w:t>
      </w:r>
      <w:r w:rsidRPr="0014415B">
        <w:rPr>
          <w:sz w:val="22"/>
          <w:szCs w:val="22"/>
          <w:lang w:val="es-MX"/>
        </w:rPr>
        <w:t xml:space="preserve">: </w:t>
      </w:r>
      <w:r>
        <w:rPr>
          <w:sz w:val="22"/>
          <w:szCs w:val="22"/>
          <w:lang w:val="es-MX"/>
        </w:rPr>
        <w:t>SUBSIDIOS</w:t>
      </w:r>
    </w:p>
    <w:p w:rsidR="003A4FD9" w:rsidRDefault="003A4FD9" w:rsidP="003A4FD9">
      <w:pPr>
        <w:jc w:val="both"/>
        <w:rPr>
          <w:sz w:val="22"/>
          <w:szCs w:val="22"/>
          <w:lang w:val="es-MX"/>
        </w:rPr>
      </w:pPr>
    </w:p>
    <w:p w:rsidR="003A4FD9" w:rsidRDefault="003A4FD9" w:rsidP="003A4FD9">
      <w:pPr>
        <w:jc w:val="both"/>
        <w:rPr>
          <w:sz w:val="22"/>
          <w:szCs w:val="22"/>
          <w:lang w:val="es-MX"/>
        </w:rPr>
      </w:pPr>
      <w:r>
        <w:rPr>
          <w:sz w:val="22"/>
          <w:szCs w:val="22"/>
          <w:lang w:val="es-MX"/>
        </w:rPr>
        <w:t xml:space="preserve">4.1. Subsidio de retiro por un monto de ¢557.522,23 </w:t>
      </w:r>
    </w:p>
    <w:p w:rsidR="003A4FD9" w:rsidRDefault="003A4FD9" w:rsidP="003A4FD9">
      <w:pPr>
        <w:jc w:val="both"/>
        <w:rPr>
          <w:sz w:val="22"/>
          <w:szCs w:val="22"/>
          <w:lang w:val="es-MX"/>
        </w:rPr>
      </w:pPr>
    </w:p>
    <w:p w:rsidR="003A4FD9" w:rsidRDefault="003A4FD9" w:rsidP="003A4FD9">
      <w:pPr>
        <w:jc w:val="both"/>
        <w:rPr>
          <w:b/>
          <w:i/>
          <w:sz w:val="22"/>
          <w:szCs w:val="22"/>
          <w:lang w:val="es-MX"/>
        </w:rPr>
      </w:pPr>
      <w:r w:rsidRPr="00DD50B7">
        <w:rPr>
          <w:b/>
          <w:i/>
          <w:sz w:val="22"/>
          <w:szCs w:val="22"/>
          <w:lang w:val="es-MX"/>
        </w:rPr>
        <w:t>Acuerdo 0</w:t>
      </w:r>
      <w:r>
        <w:rPr>
          <w:b/>
          <w:i/>
          <w:sz w:val="22"/>
          <w:szCs w:val="22"/>
          <w:lang w:val="es-MX"/>
        </w:rPr>
        <w:t>8</w:t>
      </w:r>
      <w:r w:rsidRPr="00DD50B7">
        <w:rPr>
          <w:b/>
          <w:i/>
          <w:sz w:val="22"/>
          <w:szCs w:val="22"/>
          <w:lang w:val="es-MX"/>
        </w:rPr>
        <w:t>-</w:t>
      </w:r>
      <w:r>
        <w:rPr>
          <w:b/>
          <w:i/>
          <w:sz w:val="22"/>
          <w:szCs w:val="22"/>
          <w:lang w:val="es-MX"/>
        </w:rPr>
        <w:t>19: Se aprueba</w:t>
      </w:r>
      <w:r w:rsidRPr="00DD50B7">
        <w:rPr>
          <w:b/>
          <w:i/>
          <w:sz w:val="22"/>
          <w:szCs w:val="22"/>
          <w:lang w:val="es-MX"/>
        </w:rPr>
        <w:t xml:space="preserve"> la solicitud de subsidio </w:t>
      </w:r>
      <w:r>
        <w:rPr>
          <w:b/>
          <w:i/>
          <w:sz w:val="22"/>
          <w:szCs w:val="22"/>
          <w:lang w:val="es-MX"/>
        </w:rPr>
        <w:t xml:space="preserve">de retiro </w:t>
      </w:r>
      <w:r w:rsidRPr="00DD50B7">
        <w:rPr>
          <w:b/>
          <w:i/>
          <w:sz w:val="22"/>
          <w:szCs w:val="22"/>
          <w:lang w:val="es-MX"/>
        </w:rPr>
        <w:t>por un monto de ¢</w:t>
      </w:r>
      <w:r>
        <w:rPr>
          <w:b/>
          <w:i/>
          <w:sz w:val="22"/>
          <w:szCs w:val="22"/>
          <w:lang w:val="es-MX"/>
        </w:rPr>
        <w:t xml:space="preserve">557.522,23 </w:t>
      </w:r>
      <w:r w:rsidRPr="00DD50B7">
        <w:rPr>
          <w:b/>
          <w:i/>
          <w:sz w:val="22"/>
          <w:szCs w:val="22"/>
          <w:lang w:val="es-MX"/>
        </w:rPr>
        <w:t>a</w:t>
      </w:r>
      <w:r>
        <w:rPr>
          <w:b/>
          <w:i/>
          <w:sz w:val="22"/>
          <w:szCs w:val="22"/>
          <w:lang w:val="es-MX"/>
        </w:rPr>
        <w:t xml:space="preserve">l </w:t>
      </w:r>
      <w:r w:rsidRPr="00DD50B7">
        <w:rPr>
          <w:b/>
          <w:i/>
          <w:sz w:val="22"/>
          <w:szCs w:val="22"/>
          <w:lang w:val="es-MX"/>
        </w:rPr>
        <w:t>colegiad</w:t>
      </w:r>
      <w:r>
        <w:rPr>
          <w:b/>
          <w:i/>
          <w:sz w:val="22"/>
          <w:szCs w:val="22"/>
          <w:lang w:val="es-MX"/>
        </w:rPr>
        <w:t>o, de acuerdo con la recomendación del Consejo de Administración.</w:t>
      </w:r>
    </w:p>
    <w:p w:rsidR="003A4FD9" w:rsidRDefault="003A4FD9" w:rsidP="003A4FD9">
      <w:pPr>
        <w:jc w:val="both"/>
        <w:rPr>
          <w:sz w:val="22"/>
          <w:szCs w:val="22"/>
          <w:lang w:val="es-MX"/>
        </w:rPr>
      </w:pPr>
      <w:r>
        <w:rPr>
          <w:b/>
          <w:i/>
          <w:sz w:val="22"/>
          <w:szCs w:val="22"/>
          <w:lang w:val="es-MX"/>
        </w:rPr>
        <w:t xml:space="preserve"> </w:t>
      </w:r>
    </w:p>
    <w:p w:rsidR="003A4FD9" w:rsidRDefault="003A4FD9" w:rsidP="003A4FD9">
      <w:pPr>
        <w:jc w:val="both"/>
        <w:rPr>
          <w:sz w:val="22"/>
          <w:szCs w:val="22"/>
          <w:lang w:val="es-MX"/>
        </w:rPr>
      </w:pPr>
      <w:r>
        <w:rPr>
          <w:sz w:val="22"/>
          <w:szCs w:val="22"/>
          <w:lang w:val="es-MX"/>
        </w:rPr>
        <w:t xml:space="preserve">4.2. Subsidio de retiro por un monto de ¢584.680,12 </w:t>
      </w:r>
    </w:p>
    <w:p w:rsidR="003A4FD9" w:rsidRPr="00BB70FD" w:rsidRDefault="003A4FD9" w:rsidP="003A4FD9">
      <w:pPr>
        <w:jc w:val="both"/>
        <w:rPr>
          <w:sz w:val="22"/>
          <w:szCs w:val="22"/>
          <w:lang w:val="es-MX"/>
        </w:rPr>
      </w:pPr>
    </w:p>
    <w:p w:rsidR="003A4FD9" w:rsidRDefault="003A4FD9" w:rsidP="003A4FD9">
      <w:pPr>
        <w:jc w:val="both"/>
        <w:rPr>
          <w:b/>
          <w:i/>
          <w:sz w:val="22"/>
          <w:szCs w:val="22"/>
          <w:lang w:val="es-MX"/>
        </w:rPr>
      </w:pPr>
      <w:r>
        <w:rPr>
          <w:b/>
          <w:i/>
          <w:sz w:val="22"/>
          <w:szCs w:val="22"/>
          <w:lang w:val="es-MX"/>
        </w:rPr>
        <w:t>Acuerdo 09-19: Se aprueba</w:t>
      </w:r>
      <w:r w:rsidRPr="00FC7325">
        <w:rPr>
          <w:b/>
          <w:i/>
          <w:sz w:val="22"/>
          <w:szCs w:val="22"/>
          <w:lang w:val="es-MX"/>
        </w:rPr>
        <w:t xml:space="preserve"> la solicitud de subsidio </w:t>
      </w:r>
      <w:r>
        <w:rPr>
          <w:b/>
          <w:i/>
          <w:sz w:val="22"/>
          <w:szCs w:val="22"/>
          <w:lang w:val="es-MX"/>
        </w:rPr>
        <w:t xml:space="preserve">de retiro </w:t>
      </w:r>
      <w:r w:rsidRPr="00FC7325">
        <w:rPr>
          <w:b/>
          <w:i/>
          <w:sz w:val="22"/>
          <w:szCs w:val="22"/>
          <w:lang w:val="es-MX"/>
        </w:rPr>
        <w:t>por un monto de ¢</w:t>
      </w:r>
      <w:r>
        <w:rPr>
          <w:b/>
          <w:i/>
          <w:sz w:val="22"/>
          <w:szCs w:val="22"/>
          <w:lang w:val="es-MX"/>
        </w:rPr>
        <w:t>584.680,12</w:t>
      </w:r>
      <w:r w:rsidRPr="00FC7325">
        <w:rPr>
          <w:b/>
          <w:i/>
          <w:sz w:val="22"/>
          <w:szCs w:val="22"/>
          <w:lang w:val="es-MX"/>
        </w:rPr>
        <w:t xml:space="preserve"> al</w:t>
      </w:r>
      <w:r>
        <w:rPr>
          <w:b/>
          <w:i/>
          <w:sz w:val="22"/>
          <w:szCs w:val="22"/>
          <w:lang w:val="es-MX"/>
        </w:rPr>
        <w:t xml:space="preserve"> </w:t>
      </w:r>
      <w:r w:rsidRPr="00FC7325">
        <w:rPr>
          <w:b/>
          <w:i/>
          <w:sz w:val="22"/>
          <w:szCs w:val="22"/>
          <w:lang w:val="es-MX"/>
        </w:rPr>
        <w:t>colegiad</w:t>
      </w:r>
      <w:r>
        <w:rPr>
          <w:b/>
          <w:i/>
          <w:sz w:val="22"/>
          <w:szCs w:val="22"/>
          <w:lang w:val="es-MX"/>
        </w:rPr>
        <w:t>o, de acuerdo con la recomendación del Consejo de Administración.</w:t>
      </w:r>
    </w:p>
    <w:p w:rsidR="003A4FD9" w:rsidRDefault="003A4FD9" w:rsidP="003A4FD9">
      <w:pPr>
        <w:jc w:val="both"/>
        <w:rPr>
          <w:b/>
          <w:i/>
          <w:sz w:val="22"/>
          <w:szCs w:val="22"/>
          <w:lang w:val="es-MX"/>
        </w:rPr>
      </w:pPr>
    </w:p>
    <w:p w:rsidR="003A4FD9" w:rsidRDefault="003A4FD9" w:rsidP="003A4FD9">
      <w:pPr>
        <w:jc w:val="both"/>
        <w:rPr>
          <w:sz w:val="22"/>
          <w:szCs w:val="22"/>
          <w:lang w:val="es-MX"/>
        </w:rPr>
      </w:pPr>
      <w:r>
        <w:rPr>
          <w:sz w:val="22"/>
          <w:szCs w:val="22"/>
          <w:lang w:val="es-MX"/>
        </w:rPr>
        <w:t>4.3.</w:t>
      </w:r>
      <w:r w:rsidRPr="00BD4EE6">
        <w:rPr>
          <w:sz w:val="22"/>
          <w:szCs w:val="22"/>
          <w:lang w:val="es-MX"/>
        </w:rPr>
        <w:t xml:space="preserve"> Subsidio de retiro</w:t>
      </w:r>
      <w:r>
        <w:rPr>
          <w:sz w:val="22"/>
          <w:szCs w:val="22"/>
          <w:lang w:val="es-MX"/>
        </w:rPr>
        <w:t xml:space="preserve"> solicitado por su esposo, debido al fallecimiento de la colegiada. </w:t>
      </w:r>
    </w:p>
    <w:p w:rsidR="003A4FD9" w:rsidRPr="00BD4EE6" w:rsidRDefault="003A4FD9" w:rsidP="003A4FD9">
      <w:pPr>
        <w:jc w:val="both"/>
        <w:rPr>
          <w:sz w:val="22"/>
          <w:szCs w:val="22"/>
          <w:lang w:val="es-MX"/>
        </w:rPr>
      </w:pPr>
    </w:p>
    <w:p w:rsidR="003A4FD9" w:rsidRDefault="003A4FD9" w:rsidP="003A4FD9">
      <w:pPr>
        <w:jc w:val="both"/>
        <w:rPr>
          <w:b/>
          <w:i/>
          <w:sz w:val="22"/>
          <w:szCs w:val="22"/>
          <w:lang w:val="es-MX"/>
        </w:rPr>
      </w:pPr>
      <w:r w:rsidRPr="00DD50B7">
        <w:rPr>
          <w:b/>
          <w:i/>
          <w:sz w:val="22"/>
          <w:szCs w:val="22"/>
          <w:lang w:val="es-MX"/>
        </w:rPr>
        <w:t xml:space="preserve">Acuerdo </w:t>
      </w:r>
      <w:r>
        <w:rPr>
          <w:b/>
          <w:i/>
          <w:sz w:val="22"/>
          <w:szCs w:val="22"/>
          <w:lang w:val="es-MX"/>
        </w:rPr>
        <w:t>1</w:t>
      </w:r>
      <w:r w:rsidRPr="00DD50B7">
        <w:rPr>
          <w:b/>
          <w:i/>
          <w:sz w:val="22"/>
          <w:szCs w:val="22"/>
          <w:lang w:val="es-MX"/>
        </w:rPr>
        <w:t>0-</w:t>
      </w:r>
      <w:r>
        <w:rPr>
          <w:b/>
          <w:i/>
          <w:sz w:val="22"/>
          <w:szCs w:val="22"/>
          <w:lang w:val="es-MX"/>
        </w:rPr>
        <w:t xml:space="preserve">19: </w:t>
      </w:r>
      <w:r w:rsidRPr="00DD50B7">
        <w:rPr>
          <w:b/>
          <w:i/>
          <w:sz w:val="22"/>
          <w:szCs w:val="22"/>
          <w:lang w:val="es-MX"/>
        </w:rPr>
        <w:t xml:space="preserve">Se </w:t>
      </w:r>
      <w:r>
        <w:rPr>
          <w:b/>
          <w:i/>
          <w:sz w:val="22"/>
          <w:szCs w:val="22"/>
          <w:lang w:val="es-MX"/>
        </w:rPr>
        <w:t xml:space="preserve">aprueba la solicitud de subsidio de retiro de la </w:t>
      </w:r>
      <w:r w:rsidRPr="00DD50B7">
        <w:rPr>
          <w:b/>
          <w:i/>
          <w:sz w:val="22"/>
          <w:szCs w:val="22"/>
          <w:lang w:val="es-MX"/>
        </w:rPr>
        <w:t>colegiad</w:t>
      </w:r>
      <w:r>
        <w:rPr>
          <w:b/>
          <w:i/>
          <w:sz w:val="22"/>
          <w:szCs w:val="22"/>
          <w:lang w:val="es-MX"/>
        </w:rPr>
        <w:t xml:space="preserve">a. </w:t>
      </w:r>
      <w:r w:rsidRPr="00DD50B7">
        <w:rPr>
          <w:b/>
          <w:i/>
          <w:sz w:val="22"/>
          <w:szCs w:val="22"/>
          <w:lang w:val="es-MX"/>
        </w:rPr>
        <w:t xml:space="preserve">Cumple con lo establecido en los artículos </w:t>
      </w:r>
      <w:r w:rsidRPr="00E07654">
        <w:rPr>
          <w:b/>
          <w:i/>
          <w:sz w:val="22"/>
          <w:szCs w:val="22"/>
          <w:lang w:val="es-MX"/>
        </w:rPr>
        <w:t>1</w:t>
      </w:r>
      <w:r>
        <w:rPr>
          <w:b/>
          <w:i/>
          <w:sz w:val="22"/>
          <w:szCs w:val="22"/>
          <w:lang w:val="es-MX"/>
        </w:rPr>
        <w:t>9</w:t>
      </w:r>
      <w:r w:rsidRPr="00E07654">
        <w:rPr>
          <w:b/>
          <w:i/>
          <w:sz w:val="22"/>
          <w:szCs w:val="22"/>
          <w:lang w:val="es-MX"/>
        </w:rPr>
        <w:t xml:space="preserve"> y 21</w:t>
      </w:r>
      <w:r w:rsidRPr="00DD50B7">
        <w:rPr>
          <w:b/>
          <w:i/>
          <w:sz w:val="22"/>
          <w:szCs w:val="22"/>
          <w:lang w:val="es-MX"/>
        </w:rPr>
        <w:t xml:space="preserve"> del Estatuto</w:t>
      </w:r>
      <w:r>
        <w:rPr>
          <w:b/>
          <w:i/>
          <w:sz w:val="22"/>
          <w:szCs w:val="22"/>
          <w:lang w:val="es-MX"/>
        </w:rPr>
        <w:t xml:space="preserve"> </w:t>
      </w:r>
      <w:r w:rsidRPr="00DD50B7">
        <w:rPr>
          <w:b/>
          <w:i/>
          <w:sz w:val="22"/>
          <w:szCs w:val="22"/>
          <w:lang w:val="es-MX"/>
        </w:rPr>
        <w:t xml:space="preserve">y de acuerdo con la recomendación técnica de la </w:t>
      </w:r>
      <w:r>
        <w:rPr>
          <w:b/>
          <w:i/>
          <w:sz w:val="22"/>
          <w:szCs w:val="22"/>
          <w:lang w:val="es-MX"/>
        </w:rPr>
        <w:t>Dirección Ejecutiva. Dicho monto será entregado a los beneficiarios designados por el juez a cargo del proceso de sucesión  que deberá abrir la familia. Este acuerdo debe ser comunicado al solicitante. Dado las características del caso que podría implicar un lapso indeterminado de tiempo  para hacerlo efectivo, se debe  aclarar que la suma aprobada no se indexa en el tiempo.</w:t>
      </w:r>
    </w:p>
    <w:p w:rsidR="003A4FD9" w:rsidRDefault="003A4FD9" w:rsidP="003A4FD9">
      <w:pPr>
        <w:jc w:val="both"/>
        <w:rPr>
          <w:b/>
          <w:i/>
          <w:sz w:val="22"/>
          <w:szCs w:val="22"/>
          <w:lang w:val="es-MX"/>
        </w:rPr>
      </w:pPr>
    </w:p>
    <w:p w:rsidR="003A4FD9" w:rsidRPr="000F12D6" w:rsidRDefault="003A4FD9" w:rsidP="003A4FD9">
      <w:pPr>
        <w:jc w:val="both"/>
        <w:rPr>
          <w:sz w:val="22"/>
          <w:szCs w:val="22"/>
          <w:lang w:val="es-MX"/>
        </w:rPr>
      </w:pPr>
      <w:r>
        <w:rPr>
          <w:sz w:val="22"/>
          <w:szCs w:val="22"/>
          <w:lang w:val="es-MX"/>
        </w:rPr>
        <w:t>4.4.</w:t>
      </w:r>
      <w:r w:rsidRPr="000F12D6">
        <w:rPr>
          <w:sz w:val="22"/>
          <w:szCs w:val="22"/>
          <w:lang w:val="es-MX"/>
        </w:rPr>
        <w:t xml:space="preserve"> Subsidio por nacimiento de su hijo, por un monto de ¢110.000,00</w:t>
      </w:r>
    </w:p>
    <w:p w:rsidR="003A4FD9" w:rsidRDefault="003A4FD9" w:rsidP="003A4FD9">
      <w:pPr>
        <w:jc w:val="both"/>
        <w:rPr>
          <w:b/>
          <w:i/>
          <w:sz w:val="22"/>
          <w:szCs w:val="22"/>
          <w:lang w:val="es-MX"/>
        </w:rPr>
      </w:pPr>
    </w:p>
    <w:p w:rsidR="003A4FD9" w:rsidRDefault="003A4FD9" w:rsidP="003A4FD9">
      <w:pPr>
        <w:jc w:val="both"/>
        <w:rPr>
          <w:b/>
          <w:i/>
          <w:sz w:val="22"/>
          <w:szCs w:val="22"/>
          <w:lang w:val="es-MX"/>
        </w:rPr>
      </w:pPr>
      <w:r>
        <w:rPr>
          <w:b/>
          <w:i/>
          <w:sz w:val="22"/>
          <w:szCs w:val="22"/>
          <w:lang w:val="es-MX"/>
        </w:rPr>
        <w:t>Acuerdo 11</w:t>
      </w:r>
      <w:r w:rsidRPr="00DD50B7">
        <w:rPr>
          <w:b/>
          <w:i/>
          <w:sz w:val="22"/>
          <w:szCs w:val="22"/>
          <w:lang w:val="es-MX"/>
        </w:rPr>
        <w:t>-</w:t>
      </w:r>
      <w:r>
        <w:rPr>
          <w:b/>
          <w:i/>
          <w:sz w:val="22"/>
          <w:szCs w:val="22"/>
          <w:lang w:val="es-MX"/>
        </w:rPr>
        <w:t>19: Se aprueba</w:t>
      </w:r>
      <w:r w:rsidRPr="00DD50B7">
        <w:rPr>
          <w:b/>
          <w:i/>
          <w:sz w:val="22"/>
          <w:szCs w:val="22"/>
          <w:lang w:val="es-MX"/>
        </w:rPr>
        <w:t xml:space="preserve"> la solicitud de subsidio por un monto de ¢</w:t>
      </w:r>
      <w:r>
        <w:rPr>
          <w:b/>
          <w:i/>
          <w:sz w:val="22"/>
          <w:szCs w:val="22"/>
          <w:lang w:val="es-MX"/>
        </w:rPr>
        <w:t xml:space="preserve">110.000.00 a </w:t>
      </w:r>
      <w:r w:rsidRPr="00DD50B7">
        <w:rPr>
          <w:b/>
          <w:i/>
          <w:sz w:val="22"/>
          <w:szCs w:val="22"/>
          <w:lang w:val="es-MX"/>
        </w:rPr>
        <w:t>l</w:t>
      </w:r>
      <w:r>
        <w:rPr>
          <w:b/>
          <w:i/>
          <w:sz w:val="22"/>
          <w:szCs w:val="22"/>
          <w:lang w:val="es-MX"/>
        </w:rPr>
        <w:t xml:space="preserve">a </w:t>
      </w:r>
      <w:r w:rsidRPr="00DD50B7">
        <w:rPr>
          <w:b/>
          <w:i/>
          <w:sz w:val="22"/>
          <w:szCs w:val="22"/>
          <w:lang w:val="es-MX"/>
        </w:rPr>
        <w:t>colegiad</w:t>
      </w:r>
      <w:r>
        <w:rPr>
          <w:b/>
          <w:i/>
          <w:sz w:val="22"/>
          <w:szCs w:val="22"/>
          <w:lang w:val="es-MX"/>
        </w:rPr>
        <w:t xml:space="preserve">a, por el nacimiento de su hijo. </w:t>
      </w:r>
      <w:r w:rsidRPr="00DD50B7">
        <w:rPr>
          <w:b/>
          <w:i/>
          <w:sz w:val="22"/>
          <w:szCs w:val="22"/>
          <w:lang w:val="es-MX"/>
        </w:rPr>
        <w:t>Cumple con lo establecido en los artículos 18 y 21 del Estatuto</w:t>
      </w:r>
      <w:r w:rsidRPr="00DD50B7">
        <w:rPr>
          <w:b/>
        </w:rPr>
        <w:t xml:space="preserve"> </w:t>
      </w:r>
      <w:r w:rsidRPr="00DD50B7">
        <w:rPr>
          <w:b/>
          <w:i/>
          <w:sz w:val="22"/>
          <w:szCs w:val="22"/>
          <w:lang w:val="es-MX"/>
        </w:rPr>
        <w:t xml:space="preserve">y de acuerdo con la recomendación técnica de la </w:t>
      </w:r>
      <w:r>
        <w:rPr>
          <w:b/>
          <w:i/>
          <w:sz w:val="22"/>
          <w:szCs w:val="22"/>
          <w:lang w:val="es-MX"/>
        </w:rPr>
        <w:t>Dirección Ejecutiva.</w:t>
      </w:r>
    </w:p>
    <w:p w:rsidR="003A4FD9" w:rsidRDefault="003A4FD9" w:rsidP="003A4FD9">
      <w:pPr>
        <w:jc w:val="both"/>
        <w:rPr>
          <w:b/>
          <w:i/>
          <w:sz w:val="22"/>
          <w:szCs w:val="22"/>
          <w:lang w:val="es-MX"/>
        </w:rPr>
      </w:pPr>
    </w:p>
    <w:p w:rsidR="003A4FD9" w:rsidRDefault="003A4FD9" w:rsidP="003A4FD9">
      <w:pPr>
        <w:jc w:val="both"/>
        <w:rPr>
          <w:b/>
          <w:i/>
          <w:sz w:val="22"/>
          <w:szCs w:val="22"/>
          <w:lang w:val="es-MX"/>
        </w:rPr>
      </w:pPr>
    </w:p>
    <w:p w:rsidR="00BB1E7D" w:rsidRDefault="00BB1E7D" w:rsidP="003A4FD9">
      <w:pPr>
        <w:jc w:val="both"/>
        <w:rPr>
          <w:b/>
          <w:sz w:val="22"/>
          <w:szCs w:val="22"/>
          <w:lang w:val="es-MX"/>
        </w:rPr>
      </w:pPr>
    </w:p>
    <w:p w:rsidR="00BB1E7D" w:rsidRDefault="00BB1E7D" w:rsidP="003A4FD9">
      <w:pPr>
        <w:jc w:val="both"/>
        <w:rPr>
          <w:b/>
          <w:sz w:val="22"/>
          <w:szCs w:val="22"/>
          <w:lang w:val="es-MX"/>
        </w:rPr>
      </w:pPr>
    </w:p>
    <w:p w:rsidR="003A4FD9" w:rsidRPr="00310133" w:rsidRDefault="003A4FD9" w:rsidP="003A4FD9">
      <w:pPr>
        <w:jc w:val="both"/>
        <w:rPr>
          <w:b/>
          <w:i/>
          <w:sz w:val="22"/>
          <w:szCs w:val="22"/>
          <w:lang w:val="es-MX"/>
        </w:rPr>
      </w:pPr>
      <w:r w:rsidRPr="004D4896">
        <w:rPr>
          <w:b/>
          <w:sz w:val="22"/>
          <w:szCs w:val="22"/>
          <w:lang w:val="es-MX"/>
        </w:rPr>
        <w:lastRenderedPageBreak/>
        <w:t>ARTIC</w:t>
      </w:r>
      <w:r w:rsidRPr="00BC55B3">
        <w:rPr>
          <w:b/>
          <w:sz w:val="22"/>
          <w:szCs w:val="22"/>
          <w:lang w:val="es-MX"/>
        </w:rPr>
        <w:t xml:space="preserve">ULO </w:t>
      </w:r>
      <w:r>
        <w:rPr>
          <w:b/>
          <w:sz w:val="22"/>
          <w:szCs w:val="22"/>
          <w:lang w:val="es-MX"/>
        </w:rPr>
        <w:t>QUINTO</w:t>
      </w:r>
      <w:r>
        <w:rPr>
          <w:sz w:val="22"/>
          <w:szCs w:val="22"/>
          <w:lang w:val="es-MX"/>
        </w:rPr>
        <w:t>:</w:t>
      </w:r>
      <w:r w:rsidRPr="006711C7">
        <w:rPr>
          <w:sz w:val="22"/>
          <w:szCs w:val="22"/>
          <w:lang w:val="es-MX"/>
        </w:rPr>
        <w:t xml:space="preserve"> </w:t>
      </w:r>
      <w:r w:rsidRPr="003577A3">
        <w:rPr>
          <w:sz w:val="22"/>
          <w:szCs w:val="22"/>
          <w:lang w:val="es-MX"/>
        </w:rPr>
        <w:t>CORRESPONDENCIA</w:t>
      </w:r>
    </w:p>
    <w:p w:rsidR="003A4FD9" w:rsidRDefault="003A4FD9" w:rsidP="003A4FD9">
      <w:pPr>
        <w:jc w:val="both"/>
        <w:rPr>
          <w:sz w:val="22"/>
          <w:szCs w:val="22"/>
          <w:lang w:val="es-MX"/>
        </w:rPr>
      </w:pPr>
    </w:p>
    <w:p w:rsidR="003A4FD9" w:rsidRDefault="003A4FD9" w:rsidP="003A4FD9">
      <w:pPr>
        <w:jc w:val="both"/>
        <w:rPr>
          <w:sz w:val="22"/>
          <w:szCs w:val="22"/>
          <w:lang w:val="es-MX"/>
        </w:rPr>
      </w:pPr>
      <w:r>
        <w:rPr>
          <w:sz w:val="22"/>
          <w:szCs w:val="22"/>
          <w:lang w:val="es-MX"/>
        </w:rPr>
        <w:t>5.1. De la asistente administrativa Carolina Ávalos para informar que será sometida a una operación el viernes 1 de junio y que estará ausente por incapacidad un estimado de dos semanas.</w:t>
      </w:r>
    </w:p>
    <w:p w:rsidR="003A4FD9" w:rsidRDefault="003A4FD9" w:rsidP="003A4FD9">
      <w:pPr>
        <w:jc w:val="both"/>
        <w:rPr>
          <w:sz w:val="22"/>
          <w:szCs w:val="22"/>
          <w:lang w:val="es-MX"/>
        </w:rPr>
      </w:pPr>
    </w:p>
    <w:p w:rsidR="003A4FD9" w:rsidRPr="008B27BB" w:rsidRDefault="003A4FD9" w:rsidP="003A4FD9">
      <w:pPr>
        <w:jc w:val="both"/>
        <w:rPr>
          <w:b/>
          <w:i/>
          <w:sz w:val="22"/>
          <w:szCs w:val="22"/>
          <w:lang w:val="es-MX"/>
        </w:rPr>
      </w:pPr>
      <w:r>
        <w:rPr>
          <w:b/>
          <w:i/>
          <w:sz w:val="22"/>
          <w:szCs w:val="22"/>
          <w:lang w:val="es-MX"/>
        </w:rPr>
        <w:t>Acuerdo 12</w:t>
      </w:r>
      <w:r w:rsidRPr="00DD50B7">
        <w:rPr>
          <w:b/>
          <w:i/>
          <w:sz w:val="22"/>
          <w:szCs w:val="22"/>
          <w:lang w:val="es-MX"/>
        </w:rPr>
        <w:t>-</w:t>
      </w:r>
      <w:r>
        <w:rPr>
          <w:b/>
          <w:i/>
          <w:sz w:val="22"/>
          <w:szCs w:val="22"/>
          <w:lang w:val="es-MX"/>
        </w:rPr>
        <w:t xml:space="preserve">19: </w:t>
      </w:r>
      <w:r w:rsidRPr="008B27BB">
        <w:rPr>
          <w:b/>
          <w:i/>
          <w:sz w:val="22"/>
          <w:szCs w:val="22"/>
          <w:lang w:val="es-MX"/>
        </w:rPr>
        <w:t>Se conoce la sugerencia de la Dirección Ejecutiva para que sea Miriam Mora la persona que cubra los días de incapacidad de la asistente administrativa. El Consejo acuerda que se tomará una decisión acerca del remplazo de acuerdo a los días que fije el médico como periodo de incapacidad, una vez que se conozca se coordinará con ella la colaboración.</w:t>
      </w:r>
    </w:p>
    <w:p w:rsidR="003A4FD9" w:rsidRDefault="003A4FD9" w:rsidP="003A4FD9">
      <w:pPr>
        <w:jc w:val="both"/>
        <w:rPr>
          <w:sz w:val="22"/>
          <w:szCs w:val="22"/>
          <w:lang w:val="es-MX"/>
        </w:rPr>
      </w:pPr>
    </w:p>
    <w:p w:rsidR="003A4FD9" w:rsidRDefault="003A4FD9" w:rsidP="003A4FD9">
      <w:pPr>
        <w:jc w:val="both"/>
        <w:rPr>
          <w:b/>
          <w:sz w:val="22"/>
          <w:szCs w:val="22"/>
          <w:lang w:val="es-MX"/>
        </w:rPr>
      </w:pPr>
    </w:p>
    <w:p w:rsidR="003A4FD9" w:rsidRDefault="003A4FD9" w:rsidP="003A4FD9">
      <w:pPr>
        <w:jc w:val="both"/>
        <w:rPr>
          <w:sz w:val="22"/>
          <w:szCs w:val="22"/>
          <w:lang w:val="es-MX"/>
        </w:rPr>
      </w:pPr>
      <w:r w:rsidRPr="003577A3">
        <w:rPr>
          <w:b/>
          <w:sz w:val="22"/>
          <w:szCs w:val="22"/>
          <w:lang w:val="es-MX"/>
        </w:rPr>
        <w:t xml:space="preserve">ARTÍCULO </w:t>
      </w:r>
      <w:r>
        <w:rPr>
          <w:b/>
          <w:sz w:val="22"/>
          <w:szCs w:val="22"/>
          <w:lang w:val="es-MX"/>
        </w:rPr>
        <w:t>SEXTO</w:t>
      </w:r>
      <w:r w:rsidRPr="003577A3">
        <w:rPr>
          <w:sz w:val="22"/>
          <w:szCs w:val="22"/>
          <w:lang w:val="es-MX"/>
        </w:rPr>
        <w:t>:</w:t>
      </w:r>
      <w:r w:rsidRPr="006711C7">
        <w:rPr>
          <w:sz w:val="22"/>
          <w:szCs w:val="22"/>
          <w:lang w:val="es-MX"/>
        </w:rPr>
        <w:t xml:space="preserve"> </w:t>
      </w:r>
      <w:r>
        <w:rPr>
          <w:sz w:val="22"/>
          <w:szCs w:val="22"/>
          <w:lang w:val="es-MX"/>
        </w:rPr>
        <w:t>ASUNTOS VARIOS DE LA ADMINISTRACION</w:t>
      </w:r>
    </w:p>
    <w:p w:rsidR="003A4FD9" w:rsidRDefault="003A4FD9" w:rsidP="003A4FD9">
      <w:pPr>
        <w:jc w:val="both"/>
        <w:rPr>
          <w:sz w:val="22"/>
          <w:szCs w:val="22"/>
          <w:lang w:val="es-MX"/>
        </w:rPr>
      </w:pPr>
    </w:p>
    <w:p w:rsidR="003A4FD9" w:rsidRDefault="003A4FD9" w:rsidP="003A4FD9">
      <w:pPr>
        <w:jc w:val="both"/>
        <w:rPr>
          <w:sz w:val="22"/>
          <w:szCs w:val="22"/>
          <w:lang w:val="es-MX"/>
        </w:rPr>
      </w:pPr>
      <w:r w:rsidRPr="008A2AA7">
        <w:rPr>
          <w:sz w:val="22"/>
          <w:szCs w:val="22"/>
          <w:lang w:val="es-MX"/>
        </w:rPr>
        <w:t>Se revisa el cuadro de vencimientos de inversiones y se verifica que el próximo está para el 3 de junio por un monto de 40 millones y el siguiente para el 2</w:t>
      </w:r>
      <w:r>
        <w:rPr>
          <w:sz w:val="22"/>
          <w:szCs w:val="22"/>
          <w:lang w:val="es-MX"/>
        </w:rPr>
        <w:t>7 de junio</w:t>
      </w:r>
      <w:r w:rsidRPr="008A2AA7">
        <w:rPr>
          <w:sz w:val="22"/>
          <w:szCs w:val="22"/>
          <w:lang w:val="es-MX"/>
        </w:rPr>
        <w:t xml:space="preserve"> por </w:t>
      </w:r>
      <w:r>
        <w:rPr>
          <w:sz w:val="22"/>
          <w:szCs w:val="22"/>
          <w:lang w:val="es-MX"/>
        </w:rPr>
        <w:t>25.5</w:t>
      </w:r>
      <w:r w:rsidRPr="008A2AA7">
        <w:rPr>
          <w:sz w:val="22"/>
          <w:szCs w:val="22"/>
          <w:lang w:val="es-MX"/>
        </w:rPr>
        <w:t xml:space="preserve"> millones.</w:t>
      </w:r>
    </w:p>
    <w:p w:rsidR="003A4FD9" w:rsidRDefault="003A4FD9" w:rsidP="003A4FD9">
      <w:pPr>
        <w:jc w:val="both"/>
        <w:rPr>
          <w:sz w:val="22"/>
          <w:szCs w:val="22"/>
          <w:lang w:val="es-MX"/>
        </w:rPr>
      </w:pPr>
    </w:p>
    <w:p w:rsidR="003A4FD9" w:rsidRDefault="003A4FD9" w:rsidP="003A4FD9">
      <w:pPr>
        <w:jc w:val="both"/>
        <w:rPr>
          <w:sz w:val="22"/>
          <w:szCs w:val="22"/>
          <w:lang w:val="es-MX"/>
        </w:rPr>
      </w:pPr>
      <w:r>
        <w:rPr>
          <w:b/>
          <w:i/>
          <w:sz w:val="22"/>
          <w:szCs w:val="22"/>
          <w:lang w:val="es-MX"/>
        </w:rPr>
        <w:t>Acuerdo 13</w:t>
      </w:r>
      <w:r w:rsidRPr="00DD50B7">
        <w:rPr>
          <w:b/>
          <w:i/>
          <w:sz w:val="22"/>
          <w:szCs w:val="22"/>
          <w:lang w:val="es-MX"/>
        </w:rPr>
        <w:t>-</w:t>
      </w:r>
      <w:r>
        <w:rPr>
          <w:b/>
          <w:i/>
          <w:sz w:val="22"/>
          <w:szCs w:val="22"/>
          <w:lang w:val="es-MX"/>
        </w:rPr>
        <w:t>19</w:t>
      </w:r>
      <w:r w:rsidRPr="00BA7A22">
        <w:rPr>
          <w:b/>
          <w:i/>
          <w:sz w:val="22"/>
          <w:szCs w:val="22"/>
          <w:lang w:val="es-MX"/>
        </w:rPr>
        <w:t xml:space="preserve">: Se acuerda llamar al asesor del Banco Nacional, Daniel </w:t>
      </w:r>
      <w:r>
        <w:rPr>
          <w:b/>
          <w:i/>
          <w:sz w:val="22"/>
          <w:szCs w:val="22"/>
          <w:lang w:val="es-MX"/>
        </w:rPr>
        <w:t xml:space="preserve">Madrigal Chacón </w:t>
      </w:r>
      <w:r w:rsidRPr="00BA7A22">
        <w:rPr>
          <w:b/>
          <w:i/>
          <w:sz w:val="22"/>
          <w:szCs w:val="22"/>
          <w:lang w:val="es-MX"/>
        </w:rPr>
        <w:t xml:space="preserve">y al del Banco Popular, </w:t>
      </w:r>
      <w:r>
        <w:rPr>
          <w:b/>
          <w:i/>
          <w:sz w:val="22"/>
          <w:szCs w:val="22"/>
          <w:lang w:val="es-MX"/>
        </w:rPr>
        <w:t>Erick Rojas Zúñiga, para que hagan</w:t>
      </w:r>
      <w:r w:rsidRPr="00BA7A22">
        <w:rPr>
          <w:b/>
          <w:i/>
          <w:sz w:val="22"/>
          <w:szCs w:val="22"/>
          <w:lang w:val="es-MX"/>
        </w:rPr>
        <w:t xml:space="preserve"> una propuesta inmediata y tomar la decisión de acuerdo a las sugerencias que nos envíe para el vencimiento correspondiente al 3 de junio.</w:t>
      </w:r>
    </w:p>
    <w:p w:rsidR="003A4FD9" w:rsidRDefault="003A4FD9" w:rsidP="003A4FD9">
      <w:pPr>
        <w:jc w:val="both"/>
        <w:rPr>
          <w:b/>
          <w:sz w:val="22"/>
          <w:szCs w:val="22"/>
          <w:lang w:val="es-MX"/>
        </w:rPr>
      </w:pPr>
    </w:p>
    <w:p w:rsidR="003A4FD9" w:rsidRDefault="003A4FD9" w:rsidP="003A4FD9">
      <w:pPr>
        <w:jc w:val="both"/>
        <w:rPr>
          <w:sz w:val="22"/>
          <w:szCs w:val="22"/>
          <w:lang w:val="es-MX"/>
        </w:rPr>
      </w:pPr>
      <w:r>
        <w:rPr>
          <w:b/>
          <w:sz w:val="22"/>
          <w:szCs w:val="22"/>
          <w:lang w:val="es-MX"/>
        </w:rPr>
        <w:t>A</w:t>
      </w:r>
      <w:r w:rsidRPr="003577A3">
        <w:rPr>
          <w:b/>
          <w:sz w:val="22"/>
          <w:szCs w:val="22"/>
          <w:lang w:val="es-MX"/>
        </w:rPr>
        <w:t xml:space="preserve">RTÍCULO </w:t>
      </w:r>
      <w:r>
        <w:rPr>
          <w:b/>
          <w:sz w:val="22"/>
          <w:szCs w:val="22"/>
          <w:lang w:val="es-MX"/>
        </w:rPr>
        <w:t>SETIMO</w:t>
      </w:r>
      <w:r w:rsidRPr="003577A3">
        <w:rPr>
          <w:sz w:val="22"/>
          <w:szCs w:val="22"/>
          <w:lang w:val="es-MX"/>
        </w:rPr>
        <w:t>:</w:t>
      </w:r>
      <w:r w:rsidRPr="00E268C1">
        <w:rPr>
          <w:sz w:val="22"/>
          <w:szCs w:val="22"/>
          <w:lang w:val="es-MX"/>
        </w:rPr>
        <w:t xml:space="preserve"> </w:t>
      </w:r>
      <w:r>
        <w:rPr>
          <w:sz w:val="22"/>
          <w:szCs w:val="22"/>
          <w:lang w:val="es-MX"/>
        </w:rPr>
        <w:t>INVERSIONES</w:t>
      </w:r>
    </w:p>
    <w:p w:rsidR="003A4FD9" w:rsidRDefault="003A4FD9" w:rsidP="003A4FD9">
      <w:pPr>
        <w:jc w:val="both"/>
        <w:rPr>
          <w:sz w:val="22"/>
          <w:szCs w:val="22"/>
          <w:lang w:val="es-MX"/>
        </w:rPr>
      </w:pPr>
      <w:r>
        <w:rPr>
          <w:sz w:val="22"/>
          <w:szCs w:val="22"/>
          <w:lang w:val="es-MX"/>
        </w:rPr>
        <w:t>No hay.</w:t>
      </w:r>
    </w:p>
    <w:p w:rsidR="003A4FD9" w:rsidRDefault="003A4FD9" w:rsidP="003A4FD9">
      <w:pPr>
        <w:jc w:val="both"/>
        <w:rPr>
          <w:b/>
          <w:sz w:val="22"/>
          <w:szCs w:val="22"/>
          <w:lang w:val="es-MX"/>
        </w:rPr>
      </w:pPr>
    </w:p>
    <w:p w:rsidR="003A4FD9" w:rsidRDefault="003A4FD9" w:rsidP="003A4FD9">
      <w:pPr>
        <w:jc w:val="both"/>
        <w:rPr>
          <w:sz w:val="22"/>
          <w:szCs w:val="22"/>
          <w:lang w:val="es-MX"/>
        </w:rPr>
      </w:pPr>
      <w:r w:rsidRPr="003577A3">
        <w:rPr>
          <w:b/>
          <w:sz w:val="22"/>
          <w:szCs w:val="22"/>
          <w:lang w:val="es-MX"/>
        </w:rPr>
        <w:t xml:space="preserve">ARTÍCULO </w:t>
      </w:r>
      <w:r>
        <w:rPr>
          <w:b/>
          <w:sz w:val="22"/>
          <w:szCs w:val="22"/>
          <w:lang w:val="es-MX"/>
        </w:rPr>
        <w:t>OCTAVO</w:t>
      </w:r>
      <w:r>
        <w:rPr>
          <w:sz w:val="22"/>
          <w:szCs w:val="22"/>
          <w:lang w:val="es-MX"/>
        </w:rPr>
        <w:t>: INICIATIVAS</w:t>
      </w:r>
    </w:p>
    <w:p w:rsidR="003A4FD9" w:rsidRDefault="003A4FD9" w:rsidP="003A4FD9">
      <w:pPr>
        <w:jc w:val="both"/>
        <w:rPr>
          <w:sz w:val="22"/>
          <w:szCs w:val="22"/>
          <w:lang w:val="es-MX"/>
        </w:rPr>
      </w:pPr>
    </w:p>
    <w:p w:rsidR="003A4FD9" w:rsidRPr="00304167" w:rsidRDefault="003A4FD9" w:rsidP="003A4FD9">
      <w:pPr>
        <w:pStyle w:val="Prrafodelista"/>
        <w:numPr>
          <w:ilvl w:val="1"/>
          <w:numId w:val="3"/>
        </w:numPr>
        <w:jc w:val="both"/>
        <w:rPr>
          <w:sz w:val="22"/>
          <w:szCs w:val="22"/>
          <w:lang w:val="es-MX"/>
        </w:rPr>
      </w:pPr>
      <w:r w:rsidRPr="00304167">
        <w:rPr>
          <w:sz w:val="22"/>
          <w:szCs w:val="22"/>
          <w:lang w:val="es-MX"/>
        </w:rPr>
        <w:t>De la directiva Beatriz Pérez para revisar el cuadro de control de acuerdos recopilado por ella.</w:t>
      </w:r>
    </w:p>
    <w:p w:rsidR="003A4FD9" w:rsidRDefault="003A4FD9" w:rsidP="003A4FD9">
      <w:pPr>
        <w:jc w:val="both"/>
        <w:rPr>
          <w:sz w:val="22"/>
          <w:szCs w:val="22"/>
          <w:lang w:val="es-MX"/>
        </w:rPr>
      </w:pPr>
    </w:p>
    <w:p w:rsidR="003A4FD9" w:rsidRPr="008B27BB" w:rsidRDefault="003A4FD9" w:rsidP="003A4FD9">
      <w:pPr>
        <w:jc w:val="both"/>
        <w:rPr>
          <w:b/>
          <w:i/>
          <w:sz w:val="22"/>
          <w:szCs w:val="22"/>
          <w:lang w:val="es-MX"/>
        </w:rPr>
      </w:pPr>
      <w:r w:rsidRPr="008B27BB">
        <w:rPr>
          <w:b/>
          <w:i/>
          <w:sz w:val="22"/>
          <w:szCs w:val="22"/>
          <w:lang w:val="es-MX"/>
        </w:rPr>
        <w:t>Se conoce y se repasa cada punto para confirmar el avance de cada acuerdo.</w:t>
      </w:r>
    </w:p>
    <w:p w:rsidR="003A4FD9" w:rsidRPr="008B27BB" w:rsidRDefault="003A4FD9" w:rsidP="003A4FD9">
      <w:pPr>
        <w:jc w:val="both"/>
        <w:rPr>
          <w:b/>
          <w:i/>
          <w:sz w:val="22"/>
          <w:szCs w:val="22"/>
          <w:lang w:val="es-MX"/>
        </w:rPr>
      </w:pPr>
    </w:p>
    <w:p w:rsidR="003A4FD9" w:rsidRPr="00304167" w:rsidRDefault="003A4FD9" w:rsidP="003A4FD9">
      <w:pPr>
        <w:pStyle w:val="Prrafodelista"/>
        <w:numPr>
          <w:ilvl w:val="1"/>
          <w:numId w:val="3"/>
        </w:numPr>
        <w:jc w:val="both"/>
        <w:rPr>
          <w:sz w:val="22"/>
          <w:szCs w:val="22"/>
          <w:lang w:val="es-MX"/>
        </w:rPr>
      </w:pPr>
      <w:r w:rsidRPr="00304167">
        <w:rPr>
          <w:sz w:val="22"/>
          <w:szCs w:val="22"/>
          <w:lang w:val="es-MX"/>
        </w:rPr>
        <w:t>De la directiva Beatriz Pérez para conocer el tema de servicios de préstamos de sillas de ruedas.</w:t>
      </w:r>
    </w:p>
    <w:p w:rsidR="003A4FD9" w:rsidRPr="008B27BB" w:rsidRDefault="003A4FD9" w:rsidP="003A4FD9">
      <w:pPr>
        <w:jc w:val="both"/>
        <w:rPr>
          <w:b/>
          <w:i/>
          <w:sz w:val="22"/>
          <w:szCs w:val="22"/>
          <w:lang w:val="es-MX"/>
        </w:rPr>
      </w:pPr>
    </w:p>
    <w:p w:rsidR="003A4FD9" w:rsidRPr="008B27BB" w:rsidRDefault="003A4FD9" w:rsidP="003A4FD9">
      <w:pPr>
        <w:jc w:val="both"/>
        <w:rPr>
          <w:b/>
          <w:i/>
          <w:sz w:val="22"/>
          <w:szCs w:val="22"/>
          <w:lang w:val="es-MX"/>
        </w:rPr>
      </w:pPr>
      <w:r w:rsidRPr="008B27BB">
        <w:rPr>
          <w:b/>
          <w:i/>
          <w:sz w:val="22"/>
          <w:szCs w:val="22"/>
          <w:lang w:val="es-MX"/>
        </w:rPr>
        <w:t>Se conoce que existe un expediente para el servicio de préstamo de sillas de ruedas que ha brindado el Fondo de Mutualidad en años anteriores. El inventario dice que somos dueños de tres sillas, en la bodega hay dos, la directiva Pérez revisó y están en buenas condiciones. Falta ubicar la tercera de acuerdo a la información del expediente. Se corroboró además que no existe reglamento para este servicio y que es importante hacerlo, una vez que se descubrió que se puede brindar esta facilidad.</w:t>
      </w:r>
    </w:p>
    <w:p w:rsidR="003A4FD9" w:rsidRDefault="003A4FD9" w:rsidP="003A4FD9">
      <w:pPr>
        <w:jc w:val="both"/>
        <w:rPr>
          <w:sz w:val="22"/>
          <w:szCs w:val="22"/>
          <w:lang w:val="es-MX"/>
        </w:rPr>
      </w:pPr>
    </w:p>
    <w:p w:rsidR="003A4FD9" w:rsidRPr="00304167" w:rsidRDefault="003A4FD9" w:rsidP="003A4FD9">
      <w:pPr>
        <w:pStyle w:val="Prrafodelista"/>
        <w:numPr>
          <w:ilvl w:val="1"/>
          <w:numId w:val="3"/>
        </w:numPr>
        <w:jc w:val="both"/>
        <w:rPr>
          <w:sz w:val="22"/>
          <w:szCs w:val="22"/>
          <w:lang w:val="es-MX"/>
        </w:rPr>
      </w:pPr>
      <w:r w:rsidRPr="00304167">
        <w:rPr>
          <w:sz w:val="22"/>
          <w:szCs w:val="22"/>
          <w:lang w:val="es-MX"/>
        </w:rPr>
        <w:t>Se propone realizar una sesión extraordinaria para el sábado 16 de junio.</w:t>
      </w:r>
    </w:p>
    <w:p w:rsidR="003A4FD9" w:rsidRDefault="003A4FD9" w:rsidP="003A4FD9">
      <w:pPr>
        <w:jc w:val="both"/>
        <w:rPr>
          <w:sz w:val="22"/>
          <w:szCs w:val="22"/>
          <w:lang w:val="es-MX"/>
        </w:rPr>
      </w:pPr>
    </w:p>
    <w:p w:rsidR="003A4FD9" w:rsidRPr="00B03EDD" w:rsidRDefault="003A4FD9" w:rsidP="003A4FD9">
      <w:pPr>
        <w:jc w:val="both"/>
        <w:rPr>
          <w:b/>
          <w:i/>
          <w:sz w:val="22"/>
          <w:szCs w:val="22"/>
          <w:lang w:val="es-MX"/>
        </w:rPr>
      </w:pPr>
      <w:r w:rsidRPr="008B27BB">
        <w:rPr>
          <w:b/>
          <w:i/>
          <w:sz w:val="22"/>
          <w:szCs w:val="22"/>
          <w:lang w:val="es-MX"/>
        </w:rPr>
        <w:t>La decisión se tomará cuando estén presentes todos los miembros del Consej</w:t>
      </w:r>
      <w:r>
        <w:rPr>
          <w:b/>
          <w:i/>
          <w:sz w:val="22"/>
          <w:szCs w:val="22"/>
          <w:lang w:val="es-MX"/>
        </w:rPr>
        <w:t>o.</w:t>
      </w:r>
    </w:p>
    <w:p w:rsidR="003A4FD9" w:rsidRDefault="003A4FD9" w:rsidP="003A4FD9">
      <w:pPr>
        <w:jc w:val="both"/>
        <w:rPr>
          <w:sz w:val="22"/>
          <w:szCs w:val="22"/>
          <w:lang w:val="es-MX"/>
        </w:rPr>
      </w:pPr>
    </w:p>
    <w:p w:rsidR="003A4FD9" w:rsidRDefault="003A4FD9" w:rsidP="003A4FD9">
      <w:pPr>
        <w:jc w:val="both"/>
        <w:rPr>
          <w:sz w:val="22"/>
          <w:szCs w:val="22"/>
          <w:lang w:val="es-MX"/>
        </w:rPr>
      </w:pPr>
    </w:p>
    <w:p w:rsidR="003A4FD9" w:rsidRDefault="003A4FD9" w:rsidP="003A4FD9">
      <w:pPr>
        <w:jc w:val="both"/>
        <w:rPr>
          <w:sz w:val="22"/>
          <w:szCs w:val="22"/>
          <w:lang w:val="es-MX"/>
        </w:rPr>
      </w:pPr>
      <w:r>
        <w:rPr>
          <w:sz w:val="22"/>
          <w:szCs w:val="22"/>
          <w:lang w:val="es-MX"/>
        </w:rPr>
        <w:t>Se levanta la sesión a las veinte horas con veintiún horas minutos.</w:t>
      </w:r>
    </w:p>
    <w:p w:rsidR="003A4FD9" w:rsidRDefault="003A4FD9" w:rsidP="003A4FD9">
      <w:pPr>
        <w:jc w:val="center"/>
        <w:rPr>
          <w:sz w:val="22"/>
          <w:szCs w:val="22"/>
          <w:lang w:val="es-MX"/>
        </w:rPr>
      </w:pPr>
    </w:p>
    <w:p w:rsidR="003A4FD9" w:rsidRDefault="003A4FD9" w:rsidP="003A4FD9">
      <w:pPr>
        <w:jc w:val="center"/>
        <w:rPr>
          <w:sz w:val="22"/>
          <w:szCs w:val="22"/>
          <w:lang w:val="es-MX"/>
        </w:rPr>
      </w:pPr>
      <w:bookmarkStart w:id="0" w:name="_GoBack"/>
      <w:bookmarkEnd w:id="0"/>
    </w:p>
    <w:p w:rsidR="00BB1E7D" w:rsidRDefault="00BB1E7D" w:rsidP="003A4FD9">
      <w:pPr>
        <w:jc w:val="center"/>
        <w:rPr>
          <w:sz w:val="22"/>
          <w:szCs w:val="22"/>
          <w:lang w:val="es-MX"/>
        </w:rPr>
      </w:pPr>
    </w:p>
    <w:p w:rsidR="003A4FD9" w:rsidRDefault="003A4FD9" w:rsidP="003A4FD9">
      <w:pPr>
        <w:jc w:val="center"/>
        <w:rPr>
          <w:sz w:val="22"/>
          <w:szCs w:val="22"/>
          <w:lang w:val="es-MX"/>
        </w:rPr>
      </w:pPr>
    </w:p>
    <w:p w:rsidR="003A4FD9" w:rsidRDefault="003A4FD9" w:rsidP="003A4FD9">
      <w:pPr>
        <w:jc w:val="center"/>
        <w:rPr>
          <w:sz w:val="22"/>
          <w:szCs w:val="22"/>
          <w:lang w:val="es-MX"/>
        </w:rPr>
      </w:pPr>
      <w:r>
        <w:rPr>
          <w:sz w:val="22"/>
          <w:szCs w:val="22"/>
          <w:lang w:val="es-MX"/>
        </w:rPr>
        <w:t xml:space="preserve">Beatriz Pérez Sánchez </w:t>
      </w:r>
      <w:r>
        <w:rPr>
          <w:sz w:val="22"/>
          <w:szCs w:val="22"/>
          <w:lang w:val="es-MX"/>
        </w:rPr>
        <w:tab/>
      </w:r>
      <w:r>
        <w:rPr>
          <w:sz w:val="22"/>
          <w:szCs w:val="22"/>
          <w:lang w:val="es-MX"/>
        </w:rPr>
        <w:tab/>
      </w:r>
      <w:r>
        <w:rPr>
          <w:sz w:val="22"/>
          <w:szCs w:val="22"/>
          <w:lang w:val="es-MX"/>
        </w:rPr>
        <w:tab/>
      </w:r>
      <w:r>
        <w:rPr>
          <w:sz w:val="22"/>
          <w:szCs w:val="22"/>
          <w:lang w:val="es-MX"/>
        </w:rPr>
        <w:tab/>
        <w:t>Sandra Zumbado Alvarado</w:t>
      </w:r>
    </w:p>
    <w:p w:rsidR="00185828" w:rsidRDefault="003A4FD9" w:rsidP="00E73CFA">
      <w:pPr>
        <w:jc w:val="center"/>
      </w:pPr>
      <w:r>
        <w:rPr>
          <w:sz w:val="22"/>
          <w:szCs w:val="22"/>
          <w:lang w:val="es-MX"/>
        </w:rPr>
        <w:t xml:space="preserve">Presidente </w:t>
      </w:r>
      <w:r>
        <w:rPr>
          <w:sz w:val="22"/>
          <w:szCs w:val="22"/>
          <w:lang w:val="es-MX"/>
        </w:rPr>
        <w:tab/>
      </w:r>
      <w:r>
        <w:rPr>
          <w:sz w:val="22"/>
          <w:szCs w:val="22"/>
          <w:lang w:val="es-MX"/>
        </w:rPr>
        <w:tab/>
        <w:t xml:space="preserve">   </w:t>
      </w:r>
      <w:r>
        <w:rPr>
          <w:sz w:val="22"/>
          <w:szCs w:val="22"/>
          <w:lang w:val="es-MX"/>
        </w:rPr>
        <w:tab/>
      </w:r>
      <w:r>
        <w:rPr>
          <w:sz w:val="22"/>
          <w:szCs w:val="22"/>
          <w:lang w:val="es-MX"/>
        </w:rPr>
        <w:tab/>
      </w:r>
      <w:r>
        <w:rPr>
          <w:sz w:val="22"/>
          <w:szCs w:val="22"/>
          <w:lang w:val="es-MX"/>
        </w:rPr>
        <w:tab/>
      </w:r>
      <w:r w:rsidRPr="00FA20DB">
        <w:rPr>
          <w:sz w:val="22"/>
          <w:szCs w:val="22"/>
          <w:lang w:val="es-MX"/>
        </w:rPr>
        <w:t>Secretari</w:t>
      </w:r>
      <w:r>
        <w:rPr>
          <w:sz w:val="22"/>
          <w:szCs w:val="22"/>
          <w:lang w:val="es-MX"/>
        </w:rPr>
        <w:t>a</w:t>
      </w:r>
    </w:p>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Bell MT">
    <w:panose1 w:val="02020503060305020303"/>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E5427"/>
    <w:multiLevelType w:val="hybridMultilevel"/>
    <w:tmpl w:val="41E8DBB0"/>
    <w:lvl w:ilvl="0" w:tplc="F2847BEA">
      <w:start w:val="1"/>
      <w:numFmt w:val="decimal"/>
      <w:lvlText w:val="%1."/>
      <w:lvlJc w:val="left"/>
      <w:pPr>
        <w:ind w:left="1065" w:hanging="360"/>
      </w:pPr>
      <w:rPr>
        <w:rFonts w:hint="default"/>
      </w:rPr>
    </w:lvl>
    <w:lvl w:ilvl="1" w:tplc="140A0019" w:tentative="1">
      <w:start w:val="1"/>
      <w:numFmt w:val="lowerLetter"/>
      <w:lvlText w:val="%2."/>
      <w:lvlJc w:val="left"/>
      <w:pPr>
        <w:ind w:left="1785" w:hanging="360"/>
      </w:pPr>
    </w:lvl>
    <w:lvl w:ilvl="2" w:tplc="140A001B" w:tentative="1">
      <w:start w:val="1"/>
      <w:numFmt w:val="lowerRoman"/>
      <w:lvlText w:val="%3."/>
      <w:lvlJc w:val="right"/>
      <w:pPr>
        <w:ind w:left="2505" w:hanging="180"/>
      </w:pPr>
    </w:lvl>
    <w:lvl w:ilvl="3" w:tplc="140A000F" w:tentative="1">
      <w:start w:val="1"/>
      <w:numFmt w:val="decimal"/>
      <w:lvlText w:val="%4."/>
      <w:lvlJc w:val="left"/>
      <w:pPr>
        <w:ind w:left="3225" w:hanging="360"/>
      </w:pPr>
    </w:lvl>
    <w:lvl w:ilvl="4" w:tplc="140A0019" w:tentative="1">
      <w:start w:val="1"/>
      <w:numFmt w:val="lowerLetter"/>
      <w:lvlText w:val="%5."/>
      <w:lvlJc w:val="left"/>
      <w:pPr>
        <w:ind w:left="3945" w:hanging="360"/>
      </w:pPr>
    </w:lvl>
    <w:lvl w:ilvl="5" w:tplc="140A001B" w:tentative="1">
      <w:start w:val="1"/>
      <w:numFmt w:val="lowerRoman"/>
      <w:lvlText w:val="%6."/>
      <w:lvlJc w:val="right"/>
      <w:pPr>
        <w:ind w:left="4665" w:hanging="180"/>
      </w:pPr>
    </w:lvl>
    <w:lvl w:ilvl="6" w:tplc="140A000F" w:tentative="1">
      <w:start w:val="1"/>
      <w:numFmt w:val="decimal"/>
      <w:lvlText w:val="%7."/>
      <w:lvlJc w:val="left"/>
      <w:pPr>
        <w:ind w:left="5385" w:hanging="360"/>
      </w:pPr>
    </w:lvl>
    <w:lvl w:ilvl="7" w:tplc="140A0019" w:tentative="1">
      <w:start w:val="1"/>
      <w:numFmt w:val="lowerLetter"/>
      <w:lvlText w:val="%8."/>
      <w:lvlJc w:val="left"/>
      <w:pPr>
        <w:ind w:left="6105" w:hanging="360"/>
      </w:pPr>
    </w:lvl>
    <w:lvl w:ilvl="8" w:tplc="140A001B" w:tentative="1">
      <w:start w:val="1"/>
      <w:numFmt w:val="lowerRoman"/>
      <w:lvlText w:val="%9."/>
      <w:lvlJc w:val="right"/>
      <w:pPr>
        <w:ind w:left="6825" w:hanging="180"/>
      </w:pPr>
    </w:lvl>
  </w:abstractNum>
  <w:abstractNum w:abstractNumId="1">
    <w:nsid w:val="33515A01"/>
    <w:multiLevelType w:val="hybridMultilevel"/>
    <w:tmpl w:val="FDAE96C6"/>
    <w:lvl w:ilvl="0" w:tplc="140A0017">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nsid w:val="685D107C"/>
    <w:multiLevelType w:val="multilevel"/>
    <w:tmpl w:val="2744BD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68E604DC"/>
    <w:multiLevelType w:val="multilevel"/>
    <w:tmpl w:val="4230B5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A4FD9"/>
    <w:rsid w:val="00181E46"/>
    <w:rsid w:val="00185828"/>
    <w:rsid w:val="003A4FD9"/>
    <w:rsid w:val="004141EB"/>
    <w:rsid w:val="00454944"/>
    <w:rsid w:val="00BB1E7D"/>
    <w:rsid w:val="00E635CE"/>
    <w:rsid w:val="00E73CFA"/>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4FD9"/>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A4FD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1874</Words>
  <Characters>10308</Characters>
  <Application>Microsoft Office Word</Application>
  <DocSecurity>0</DocSecurity>
  <Lines>85</Lines>
  <Paragraphs>24</Paragraphs>
  <ScaleCrop>false</ScaleCrop>
  <Company/>
  <LinksUpToDate>false</LinksUpToDate>
  <CharactersWithSpaces>12158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3</cp:revision>
  <dcterms:created xsi:type="dcterms:W3CDTF">2012-08-24T17:40:00Z</dcterms:created>
  <dcterms:modified xsi:type="dcterms:W3CDTF">2012-08-24T20:12:00Z</dcterms:modified>
</cp:coreProperties>
</file>